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7B" w:rsidRPr="00A04646" w:rsidRDefault="00C21E7B" w:rsidP="001F4A3B">
      <w:pPr>
        <w:pStyle w:val="Nadpis1"/>
      </w:pPr>
      <w:r w:rsidRPr="00A04646">
        <w:t>N</w:t>
      </w:r>
      <w:r w:rsidR="00297A2C" w:rsidRPr="00A04646">
        <w:t>ÁZOV PRÍSPEVKU</w:t>
      </w:r>
      <w:r w:rsidR="001C3F73" w:rsidRPr="00A04646">
        <w:t xml:space="preserve"> (písmo T</w:t>
      </w:r>
      <w:r w:rsidR="004A4BA6" w:rsidRPr="00A04646">
        <w:t>NR</w:t>
      </w:r>
      <w:r w:rsidR="001C3F73" w:rsidRPr="00A04646">
        <w:t xml:space="preserve"> veľkosť</w:t>
      </w:r>
      <w:r w:rsidR="004A4BA6" w:rsidRPr="00A04646">
        <w:t xml:space="preserve"> 16, </w:t>
      </w:r>
      <w:proofErr w:type="spellStart"/>
      <w:r w:rsidR="004A4BA6" w:rsidRPr="00A04646">
        <w:t>bold</w:t>
      </w:r>
      <w:proofErr w:type="spellEnd"/>
      <w:r w:rsidR="004A4BA6" w:rsidRPr="00A04646">
        <w:t>, centrované)</w:t>
      </w:r>
      <w:r w:rsidR="001C3F73" w:rsidRPr="00A04646">
        <w:t xml:space="preserve"> – štýl Nadpis 1</w:t>
      </w:r>
    </w:p>
    <w:p w:rsidR="00866263" w:rsidRPr="00A04646" w:rsidRDefault="001C3F73" w:rsidP="00866263">
      <w:pPr>
        <w:pStyle w:val="Nadpis1"/>
      </w:pPr>
      <w:r w:rsidRPr="00A04646">
        <w:rPr>
          <w:caps/>
        </w:rPr>
        <w:t>Title of the article</w:t>
      </w:r>
      <w:r w:rsidR="004A4BA6" w:rsidRPr="00A04646">
        <w:rPr>
          <w:caps/>
        </w:rPr>
        <w:t xml:space="preserve"> </w:t>
      </w:r>
      <w:r w:rsidR="00866263" w:rsidRPr="00A04646">
        <w:t xml:space="preserve">(písmo TNR veľkosť 16, </w:t>
      </w:r>
      <w:proofErr w:type="spellStart"/>
      <w:r w:rsidR="00866263" w:rsidRPr="00A04646">
        <w:t>bold</w:t>
      </w:r>
      <w:proofErr w:type="spellEnd"/>
      <w:r w:rsidR="00866263" w:rsidRPr="00A04646">
        <w:t>, centrované) – štýl Nadpis 1</w:t>
      </w:r>
    </w:p>
    <w:p w:rsidR="00672C55" w:rsidRPr="00A04646" w:rsidRDefault="00211B9F" w:rsidP="00681972">
      <w:pPr>
        <w:autoSpaceDE w:val="0"/>
        <w:autoSpaceDN w:val="0"/>
        <w:adjustRightInd w:val="0"/>
        <w:spacing w:before="320" w:after="320"/>
        <w:jc w:val="center"/>
        <w:rPr>
          <w:b/>
          <w:lang w:val="sk-SK"/>
        </w:rPr>
      </w:pPr>
      <w:r w:rsidRPr="00A04646">
        <w:rPr>
          <w:b/>
          <w:lang w:val="sk-SK"/>
        </w:rPr>
        <w:t>Meno Priezvisko</w:t>
      </w:r>
      <w:r w:rsidR="004A4BA6" w:rsidRPr="00A04646">
        <w:rPr>
          <w:lang w:val="sk-SK"/>
        </w:rPr>
        <w:t xml:space="preserve"> </w:t>
      </w:r>
      <w:r w:rsidR="004A4BA6" w:rsidRPr="00A04646">
        <w:rPr>
          <w:b/>
          <w:lang w:val="sk-SK"/>
        </w:rPr>
        <w:t>autora bez titulov (</w:t>
      </w:r>
      <w:proofErr w:type="spellStart"/>
      <w:r w:rsidR="004A4BA6" w:rsidRPr="00A04646">
        <w:rPr>
          <w:b/>
          <w:lang w:val="sk-SK"/>
        </w:rPr>
        <w:t>Times</w:t>
      </w:r>
      <w:proofErr w:type="spellEnd"/>
      <w:r w:rsidR="004A4BA6" w:rsidRPr="00A04646">
        <w:rPr>
          <w:b/>
          <w:lang w:val="sk-SK"/>
        </w:rPr>
        <w:t xml:space="preserve"> New Roman, 12, centrované) </w:t>
      </w:r>
    </w:p>
    <w:p w:rsidR="00993B39" w:rsidRPr="00A04646" w:rsidRDefault="004A4BA6" w:rsidP="00A04646">
      <w:pPr>
        <w:rPr>
          <w:b/>
          <w:lang w:val="sk-SK"/>
        </w:rPr>
      </w:pPr>
      <w:r w:rsidRPr="00A04646">
        <w:rPr>
          <w:rStyle w:val="Nadpis2Char"/>
          <w:lang w:val="sk-SK"/>
        </w:rPr>
        <w:t>Abstrakt (</w:t>
      </w:r>
      <w:r w:rsidR="001C3F73" w:rsidRPr="00A04646">
        <w:rPr>
          <w:rStyle w:val="Nadpis2Char"/>
          <w:lang w:val="sk-SK"/>
        </w:rPr>
        <w:t xml:space="preserve">písmo </w:t>
      </w:r>
      <w:proofErr w:type="spellStart"/>
      <w:r w:rsidRPr="00A04646">
        <w:rPr>
          <w:rStyle w:val="Nadpis2Char"/>
          <w:lang w:val="sk-SK"/>
        </w:rPr>
        <w:t>Times</w:t>
      </w:r>
      <w:proofErr w:type="spellEnd"/>
      <w:r w:rsidRPr="00A04646">
        <w:rPr>
          <w:rStyle w:val="Nadpis2Char"/>
          <w:lang w:val="sk-SK"/>
        </w:rPr>
        <w:t xml:space="preserve"> New Roman, </w:t>
      </w:r>
      <w:r w:rsidR="001C3F73" w:rsidRPr="00A04646">
        <w:rPr>
          <w:rStyle w:val="Nadpis2Char"/>
          <w:lang w:val="sk-SK"/>
        </w:rPr>
        <w:t xml:space="preserve">veľkosť 14, </w:t>
      </w:r>
      <w:proofErr w:type="spellStart"/>
      <w:r w:rsidR="001C3F73" w:rsidRPr="00A04646">
        <w:rPr>
          <w:rStyle w:val="Nadpis2Char"/>
          <w:lang w:val="sk-SK"/>
        </w:rPr>
        <w:t>Bold</w:t>
      </w:r>
      <w:proofErr w:type="spellEnd"/>
      <w:r w:rsidRPr="00A04646">
        <w:rPr>
          <w:rStyle w:val="Nadpis2Char"/>
          <w:lang w:val="sk-SK"/>
        </w:rPr>
        <w:t>)</w:t>
      </w:r>
      <w:r w:rsidR="001C3F73" w:rsidRPr="00A04646">
        <w:rPr>
          <w:rStyle w:val="Nadpis2Char"/>
          <w:lang w:val="sk-SK"/>
        </w:rPr>
        <w:t xml:space="preserve"> – štýl Nadpis 2</w:t>
      </w:r>
      <w:r w:rsidR="00681972" w:rsidRPr="00A04646">
        <w:rPr>
          <w:b/>
          <w:lang w:val="sk-SK"/>
        </w:rPr>
        <w:t xml:space="preserve"> </w:t>
      </w:r>
    </w:p>
    <w:p w:rsidR="004A4BA6" w:rsidRPr="00A04646" w:rsidRDefault="004A4BA6" w:rsidP="00866263">
      <w:pPr>
        <w:rPr>
          <w:lang w:val="sk-SK"/>
        </w:rPr>
      </w:pPr>
      <w:r w:rsidRPr="00A04646">
        <w:rPr>
          <w:rFonts w:eastAsia="Calibri"/>
          <w:lang w:val="sk-SK" w:eastAsia="en-US"/>
        </w:rPr>
        <w:t>Text abstraktu v slovenskom jazyku (</w:t>
      </w:r>
      <w:proofErr w:type="spellStart"/>
      <w:r w:rsidRPr="00A04646">
        <w:rPr>
          <w:rFonts w:eastAsia="Calibri"/>
          <w:lang w:val="sk-SK" w:eastAsia="en-US"/>
        </w:rPr>
        <w:t>Times</w:t>
      </w:r>
      <w:proofErr w:type="spellEnd"/>
      <w:r w:rsidRPr="00A04646">
        <w:rPr>
          <w:rFonts w:eastAsia="Calibri"/>
          <w:lang w:val="sk-SK" w:eastAsia="en-US"/>
        </w:rPr>
        <w:t xml:space="preserve"> New Roman, 12, zarovnanie do bloku, riadkovanie </w:t>
      </w:r>
      <w:r w:rsidR="00866263">
        <w:rPr>
          <w:rFonts w:eastAsia="Calibri"/>
          <w:lang w:val="sk-SK" w:eastAsia="en-US"/>
        </w:rPr>
        <w:t>jednoduché</w:t>
      </w:r>
      <w:r w:rsidRPr="00A04646">
        <w:rPr>
          <w:rFonts w:eastAsia="Calibri"/>
          <w:lang w:val="sk-SK" w:eastAsia="en-US"/>
        </w:rPr>
        <w:t xml:space="preserve"> = štýl: Normálny) </w:t>
      </w:r>
      <w:r w:rsidR="00BA524B" w:rsidRPr="00A04646">
        <w:rPr>
          <w:lang w:val="sk-SK"/>
        </w:rPr>
        <w:t xml:space="preserve">Rozsah </w:t>
      </w:r>
      <w:r w:rsidR="001C3F73" w:rsidRPr="00A04646">
        <w:rPr>
          <w:lang w:val="sk-SK"/>
        </w:rPr>
        <w:t>max. 10</w:t>
      </w:r>
      <w:r w:rsidR="00BA524B" w:rsidRPr="00A04646">
        <w:rPr>
          <w:lang w:val="sk-SK"/>
        </w:rPr>
        <w:t xml:space="preserve"> riadkov.</w:t>
      </w:r>
    </w:p>
    <w:p w:rsidR="004A4BA6" w:rsidRPr="00A04646" w:rsidRDefault="004A4BA6" w:rsidP="00A04646">
      <w:pPr>
        <w:ind w:firstLine="708"/>
        <w:rPr>
          <w:lang w:val="sk-SK"/>
        </w:rPr>
      </w:pPr>
    </w:p>
    <w:p w:rsidR="004A4BA6" w:rsidRPr="00A04646" w:rsidRDefault="00B11C53" w:rsidP="00A04646">
      <w:pPr>
        <w:autoSpaceDE w:val="0"/>
        <w:autoSpaceDN w:val="0"/>
        <w:adjustRightInd w:val="0"/>
        <w:rPr>
          <w:lang w:val="sk-SK"/>
        </w:rPr>
      </w:pPr>
      <w:r w:rsidRPr="00A04646">
        <w:rPr>
          <w:b/>
          <w:lang w:val="sk-SK"/>
        </w:rPr>
        <w:t>Kľúčové slová</w:t>
      </w:r>
      <w:r w:rsidR="008A2957" w:rsidRPr="00A04646">
        <w:rPr>
          <w:b/>
          <w:lang w:val="sk-SK"/>
        </w:rPr>
        <w:t>:</w:t>
      </w:r>
      <w:r w:rsidR="004A4BA6" w:rsidRPr="00A04646">
        <w:rPr>
          <w:b/>
          <w:lang w:val="sk-SK"/>
        </w:rPr>
        <w:t xml:space="preserve"> </w:t>
      </w:r>
      <w:r w:rsidRPr="00A04646">
        <w:rPr>
          <w:b/>
          <w:lang w:val="sk-SK"/>
        </w:rPr>
        <w:t xml:space="preserve"> </w:t>
      </w:r>
      <w:r w:rsidRPr="00A04646">
        <w:rPr>
          <w:lang w:val="sk-SK"/>
        </w:rPr>
        <w:t>kľúčové slovo 1, k</w:t>
      </w:r>
      <w:r w:rsidR="00055E98" w:rsidRPr="00A04646">
        <w:rPr>
          <w:lang w:val="sk-SK"/>
        </w:rPr>
        <w:t>ľúčové slovo 2, ... max. 5 slov</w:t>
      </w:r>
    </w:p>
    <w:p w:rsidR="00993B39" w:rsidRPr="00A04646" w:rsidRDefault="004A4BA6" w:rsidP="00A04646">
      <w:pPr>
        <w:pStyle w:val="Nadpis2"/>
        <w:rPr>
          <w:lang w:val="sk-SK"/>
        </w:rPr>
      </w:pPr>
      <w:proofErr w:type="spellStart"/>
      <w:r w:rsidRPr="00A04646">
        <w:rPr>
          <w:lang w:val="sk-SK"/>
        </w:rPr>
        <w:t>Abstract</w:t>
      </w:r>
      <w:proofErr w:type="spellEnd"/>
      <w:r w:rsidRPr="00A04646">
        <w:rPr>
          <w:lang w:val="sk-SK"/>
        </w:rPr>
        <w:t xml:space="preserve"> </w:t>
      </w:r>
      <w:r w:rsidR="001C3F73" w:rsidRPr="00A04646">
        <w:rPr>
          <w:lang w:val="sk-SK"/>
        </w:rPr>
        <w:t xml:space="preserve">(písmo </w:t>
      </w:r>
      <w:proofErr w:type="spellStart"/>
      <w:r w:rsidR="001C3F73" w:rsidRPr="00A04646">
        <w:rPr>
          <w:lang w:val="sk-SK"/>
        </w:rPr>
        <w:t>Times</w:t>
      </w:r>
      <w:proofErr w:type="spellEnd"/>
      <w:r w:rsidR="001C3F73" w:rsidRPr="00A04646">
        <w:rPr>
          <w:lang w:val="sk-SK"/>
        </w:rPr>
        <w:t xml:space="preserve"> New Roman, veľkosť 14, </w:t>
      </w:r>
      <w:proofErr w:type="spellStart"/>
      <w:r w:rsidR="001C3F73" w:rsidRPr="00A04646">
        <w:rPr>
          <w:lang w:val="sk-SK"/>
        </w:rPr>
        <w:t>Bold</w:t>
      </w:r>
      <w:proofErr w:type="spellEnd"/>
      <w:r w:rsidR="001C3F73" w:rsidRPr="00A04646">
        <w:rPr>
          <w:lang w:val="sk-SK"/>
        </w:rPr>
        <w:t>) – štýl Nadpis 2</w:t>
      </w:r>
    </w:p>
    <w:p w:rsidR="00055E98" w:rsidRPr="00A04646" w:rsidRDefault="004A4BA6" w:rsidP="00A04646">
      <w:pPr>
        <w:rPr>
          <w:lang w:val="sk-SK"/>
        </w:rPr>
      </w:pPr>
      <w:r w:rsidRPr="00A04646">
        <w:rPr>
          <w:rFonts w:eastAsia="Calibri"/>
          <w:szCs w:val="22"/>
          <w:lang w:val="sk-SK" w:eastAsia="en-US"/>
        </w:rPr>
        <w:t>Text abstraktu v anglickom jazyku (</w:t>
      </w:r>
      <w:proofErr w:type="spellStart"/>
      <w:r w:rsidRPr="00A04646">
        <w:rPr>
          <w:rFonts w:eastAsia="Calibri"/>
          <w:szCs w:val="22"/>
          <w:lang w:val="sk-SK" w:eastAsia="en-US"/>
        </w:rPr>
        <w:t>Times</w:t>
      </w:r>
      <w:proofErr w:type="spellEnd"/>
      <w:r w:rsidRPr="00A04646">
        <w:rPr>
          <w:rFonts w:eastAsia="Calibri"/>
          <w:szCs w:val="22"/>
          <w:lang w:val="sk-SK" w:eastAsia="en-US"/>
        </w:rPr>
        <w:t xml:space="preserve"> New Roman, 12, za</w:t>
      </w:r>
      <w:r w:rsidR="00866263">
        <w:rPr>
          <w:rFonts w:eastAsia="Calibri"/>
          <w:szCs w:val="22"/>
          <w:lang w:val="sk-SK" w:eastAsia="en-US"/>
        </w:rPr>
        <w:t xml:space="preserve">rovnanie do bloku, riadkovanie </w:t>
      </w:r>
      <w:r w:rsidR="00866263">
        <w:rPr>
          <w:rFonts w:eastAsia="Calibri"/>
          <w:lang w:val="sk-SK" w:eastAsia="en-US"/>
        </w:rPr>
        <w:t>jednoduché</w:t>
      </w:r>
      <w:r w:rsidRPr="00A04646">
        <w:rPr>
          <w:rFonts w:eastAsia="Calibri"/>
          <w:lang w:val="sk-SK" w:eastAsia="en-US"/>
        </w:rPr>
        <w:t xml:space="preserve"> = štýl: Normálny</w:t>
      </w:r>
      <w:r w:rsidRPr="00A04646">
        <w:rPr>
          <w:rFonts w:eastAsia="Calibri"/>
          <w:szCs w:val="22"/>
          <w:lang w:val="sk-SK" w:eastAsia="en-US"/>
        </w:rPr>
        <w:t xml:space="preserve">) </w:t>
      </w:r>
      <w:r w:rsidRPr="00A04646">
        <w:rPr>
          <w:lang w:val="sk-SK"/>
        </w:rPr>
        <w:t xml:space="preserve">Rozsah </w:t>
      </w:r>
      <w:r w:rsidR="001C3F73" w:rsidRPr="00A04646">
        <w:rPr>
          <w:lang w:val="sk-SK"/>
        </w:rPr>
        <w:t>max. 10</w:t>
      </w:r>
      <w:r w:rsidRPr="00A04646">
        <w:rPr>
          <w:lang w:val="sk-SK"/>
        </w:rPr>
        <w:t xml:space="preserve"> riadkov.</w:t>
      </w:r>
    </w:p>
    <w:p w:rsidR="00BA524B" w:rsidRPr="00A04646" w:rsidRDefault="00BA524B" w:rsidP="00A04646">
      <w:pPr>
        <w:rPr>
          <w:lang w:val="sk-SK"/>
        </w:rPr>
      </w:pPr>
    </w:p>
    <w:p w:rsidR="00B11C53" w:rsidRPr="00A04646" w:rsidRDefault="00B11C53" w:rsidP="00A04646">
      <w:pPr>
        <w:autoSpaceDE w:val="0"/>
        <w:autoSpaceDN w:val="0"/>
        <w:adjustRightInd w:val="0"/>
        <w:rPr>
          <w:lang w:val="sk-SK"/>
        </w:rPr>
      </w:pPr>
      <w:r w:rsidRPr="00A04646">
        <w:rPr>
          <w:b/>
          <w:lang w:val="sk-SK"/>
        </w:rPr>
        <w:t xml:space="preserve">Key </w:t>
      </w:r>
      <w:proofErr w:type="spellStart"/>
      <w:r w:rsidRPr="00A04646">
        <w:rPr>
          <w:b/>
          <w:lang w:val="sk-SK"/>
        </w:rPr>
        <w:t>words</w:t>
      </w:r>
      <w:proofErr w:type="spellEnd"/>
      <w:r w:rsidRPr="00A04646">
        <w:rPr>
          <w:b/>
          <w:lang w:val="sk-SK"/>
        </w:rPr>
        <w:t>:</w:t>
      </w:r>
      <w:r w:rsidRPr="00A04646">
        <w:rPr>
          <w:lang w:val="sk-SK"/>
        </w:rPr>
        <w:t xml:space="preserve"> </w:t>
      </w:r>
      <w:proofErr w:type="spellStart"/>
      <w:r w:rsidRPr="00A04646">
        <w:rPr>
          <w:lang w:val="sk-SK"/>
        </w:rPr>
        <w:t>keyword</w:t>
      </w:r>
      <w:proofErr w:type="spellEnd"/>
      <w:r w:rsidR="00055E98" w:rsidRPr="00A04646">
        <w:rPr>
          <w:lang w:val="sk-SK"/>
        </w:rPr>
        <w:t xml:space="preserve"> 1, </w:t>
      </w:r>
      <w:proofErr w:type="spellStart"/>
      <w:r w:rsidR="00055E98" w:rsidRPr="00A04646">
        <w:rPr>
          <w:lang w:val="sk-SK"/>
        </w:rPr>
        <w:t>keyword</w:t>
      </w:r>
      <w:proofErr w:type="spellEnd"/>
      <w:r w:rsidR="00055E98" w:rsidRPr="00A04646">
        <w:rPr>
          <w:lang w:val="sk-SK"/>
        </w:rPr>
        <w:t xml:space="preserve"> 2, ... max. 5 </w:t>
      </w:r>
      <w:proofErr w:type="spellStart"/>
      <w:r w:rsidR="00055E98" w:rsidRPr="00A04646">
        <w:rPr>
          <w:lang w:val="sk-SK"/>
        </w:rPr>
        <w:t>words</w:t>
      </w:r>
      <w:proofErr w:type="spellEnd"/>
    </w:p>
    <w:p w:rsidR="00055E98" w:rsidRPr="00A04646" w:rsidRDefault="00055E98" w:rsidP="00A04646">
      <w:pPr>
        <w:autoSpaceDE w:val="0"/>
        <w:autoSpaceDN w:val="0"/>
        <w:adjustRightInd w:val="0"/>
        <w:rPr>
          <w:lang w:val="sk-SK"/>
        </w:rPr>
      </w:pPr>
    </w:p>
    <w:p w:rsidR="00055E98" w:rsidRPr="00A04646" w:rsidRDefault="00055E98" w:rsidP="00A04646">
      <w:pPr>
        <w:autoSpaceDE w:val="0"/>
        <w:autoSpaceDN w:val="0"/>
        <w:adjustRightInd w:val="0"/>
        <w:rPr>
          <w:lang w:val="sk-SK"/>
        </w:rPr>
      </w:pPr>
      <w:r w:rsidRPr="00A04646">
        <w:rPr>
          <w:b/>
          <w:lang w:val="sk-SK"/>
        </w:rPr>
        <w:t>JEL klasifikácia</w:t>
      </w:r>
      <w:r w:rsidRPr="00A04646">
        <w:rPr>
          <w:lang w:val="sk-SK"/>
        </w:rPr>
        <w:t xml:space="preserve">: </w:t>
      </w:r>
    </w:p>
    <w:p w:rsidR="004A4BA6" w:rsidRDefault="00055E98" w:rsidP="00A04646">
      <w:pPr>
        <w:autoSpaceDE w:val="0"/>
        <w:autoSpaceDN w:val="0"/>
        <w:adjustRightInd w:val="0"/>
        <w:rPr>
          <w:rStyle w:val="Hypertextovprepojenie"/>
          <w:lang w:val="sk-SK"/>
        </w:rPr>
      </w:pPr>
      <w:r w:rsidRPr="00A04646">
        <w:rPr>
          <w:lang w:val="sk-SK"/>
        </w:rPr>
        <w:t xml:space="preserve">uveďte jeden (prípadne aj viac) podľa: </w:t>
      </w:r>
      <w:hyperlink r:id="rId8" w:history="1">
        <w:r w:rsidRPr="00A04646">
          <w:rPr>
            <w:rStyle w:val="Hypertextovprepojenie"/>
            <w:lang w:val="sk-SK"/>
          </w:rPr>
          <w:t>http://www.aeaweb.org/jel/guide/jel.php</w:t>
        </w:r>
      </w:hyperlink>
    </w:p>
    <w:p w:rsidR="006C73F6" w:rsidRPr="00A04646" w:rsidRDefault="006C73F6" w:rsidP="00A04646">
      <w:pPr>
        <w:autoSpaceDE w:val="0"/>
        <w:autoSpaceDN w:val="0"/>
        <w:adjustRightInd w:val="0"/>
        <w:rPr>
          <w:lang w:val="sk-SK"/>
        </w:rPr>
      </w:pPr>
    </w:p>
    <w:p w:rsidR="008C7410" w:rsidRPr="00A04646" w:rsidRDefault="008C7410" w:rsidP="00A04646">
      <w:pPr>
        <w:pStyle w:val="Nadpis2"/>
        <w:rPr>
          <w:lang w:val="sk-SK"/>
        </w:rPr>
      </w:pPr>
      <w:r w:rsidRPr="00A04646">
        <w:rPr>
          <w:lang w:val="sk-SK"/>
        </w:rPr>
        <w:t>Úvod</w:t>
      </w:r>
      <w:r w:rsidR="00755970" w:rsidRPr="00A04646">
        <w:rPr>
          <w:lang w:val="sk-SK"/>
        </w:rPr>
        <w:t xml:space="preserve"> </w:t>
      </w:r>
      <w:r w:rsidR="00A94B24" w:rsidRPr="00A04646">
        <w:rPr>
          <w:lang w:val="sk-SK"/>
        </w:rPr>
        <w:t xml:space="preserve">(písmo </w:t>
      </w:r>
      <w:proofErr w:type="spellStart"/>
      <w:r w:rsidR="00A94B24" w:rsidRPr="00A04646">
        <w:rPr>
          <w:lang w:val="sk-SK"/>
        </w:rPr>
        <w:t>Times</w:t>
      </w:r>
      <w:proofErr w:type="spellEnd"/>
      <w:r w:rsidR="00A94B24" w:rsidRPr="00A04646">
        <w:rPr>
          <w:lang w:val="sk-SK"/>
        </w:rPr>
        <w:t xml:space="preserve"> New Roman, veľkosť 14, </w:t>
      </w:r>
      <w:proofErr w:type="spellStart"/>
      <w:r w:rsidR="00A94B24" w:rsidRPr="00A04646">
        <w:rPr>
          <w:lang w:val="sk-SK"/>
        </w:rPr>
        <w:t>Bold</w:t>
      </w:r>
      <w:proofErr w:type="spellEnd"/>
      <w:r w:rsidR="00A94B24" w:rsidRPr="00A04646">
        <w:rPr>
          <w:lang w:val="sk-SK"/>
        </w:rPr>
        <w:t>) – štýl Nadpis 2</w:t>
      </w:r>
    </w:p>
    <w:p w:rsidR="00055E98" w:rsidRPr="00A04646" w:rsidRDefault="00CE7293" w:rsidP="00A04646">
      <w:pPr>
        <w:rPr>
          <w:lang w:val="sk-SK" w:eastAsia="sk-SK"/>
        </w:rPr>
      </w:pPr>
      <w:r w:rsidRPr="00A04646">
        <w:rPr>
          <w:lang w:val="sk-SK" w:eastAsia="sk-SK"/>
        </w:rPr>
        <w:t xml:space="preserve">Písmo </w:t>
      </w:r>
      <w:proofErr w:type="spellStart"/>
      <w:r w:rsidRPr="00A04646">
        <w:rPr>
          <w:lang w:val="sk-SK" w:eastAsia="sk-SK"/>
        </w:rPr>
        <w:t>Times</w:t>
      </w:r>
      <w:proofErr w:type="spellEnd"/>
      <w:r w:rsidRPr="00A04646">
        <w:rPr>
          <w:lang w:val="sk-SK" w:eastAsia="sk-SK"/>
        </w:rPr>
        <w:t xml:space="preserve"> New Roman 12; </w:t>
      </w:r>
      <w:r w:rsidR="00A04646" w:rsidRPr="00A04646">
        <w:rPr>
          <w:rFonts w:eastAsia="Calibri"/>
          <w:szCs w:val="22"/>
          <w:lang w:val="sk-SK" w:eastAsia="en-US"/>
        </w:rPr>
        <w:t xml:space="preserve">zarovnanie do bloku, </w:t>
      </w:r>
      <w:r w:rsidRPr="00A04646">
        <w:rPr>
          <w:lang w:val="sk-SK" w:eastAsia="sk-SK"/>
        </w:rPr>
        <w:t>jednoduché riadkovanie.</w:t>
      </w:r>
      <w:r w:rsidR="00993B39" w:rsidRPr="00A04646">
        <w:rPr>
          <w:lang w:val="sk-SK" w:eastAsia="sk-SK"/>
        </w:rPr>
        <w:t xml:space="preserve"> </w:t>
      </w:r>
    </w:p>
    <w:p w:rsidR="008C7410" w:rsidRPr="00A04646" w:rsidRDefault="008C7410" w:rsidP="00A04646">
      <w:pPr>
        <w:pStyle w:val="Nadpis2"/>
        <w:rPr>
          <w:lang w:val="sk-SK"/>
        </w:rPr>
      </w:pPr>
      <w:r w:rsidRPr="00A04646">
        <w:rPr>
          <w:lang w:val="sk-SK"/>
        </w:rPr>
        <w:t>Nadpis 1</w:t>
      </w:r>
      <w:r w:rsidR="00CE7293" w:rsidRPr="00A04646">
        <w:rPr>
          <w:lang w:val="sk-SK"/>
        </w:rPr>
        <w:t xml:space="preserve"> </w:t>
      </w:r>
      <w:r w:rsidR="00A94B24" w:rsidRPr="00A04646">
        <w:rPr>
          <w:lang w:val="sk-SK"/>
        </w:rPr>
        <w:t xml:space="preserve">(písmo </w:t>
      </w:r>
      <w:proofErr w:type="spellStart"/>
      <w:r w:rsidR="00A94B24" w:rsidRPr="00A04646">
        <w:rPr>
          <w:lang w:val="sk-SK"/>
        </w:rPr>
        <w:t>Times</w:t>
      </w:r>
      <w:proofErr w:type="spellEnd"/>
      <w:r w:rsidR="00A94B24" w:rsidRPr="00A04646">
        <w:rPr>
          <w:lang w:val="sk-SK"/>
        </w:rPr>
        <w:t xml:space="preserve"> New Roman, veľkosť 14, </w:t>
      </w:r>
      <w:proofErr w:type="spellStart"/>
      <w:r w:rsidR="00A94B24" w:rsidRPr="00A04646">
        <w:rPr>
          <w:lang w:val="sk-SK"/>
        </w:rPr>
        <w:t>Bold</w:t>
      </w:r>
      <w:proofErr w:type="spellEnd"/>
      <w:r w:rsidR="00A94B24" w:rsidRPr="00A04646">
        <w:rPr>
          <w:lang w:val="sk-SK"/>
        </w:rPr>
        <w:t>) – štýl Nadpis 2</w:t>
      </w:r>
    </w:p>
    <w:p w:rsidR="003508A8" w:rsidRPr="00A04646" w:rsidRDefault="0005440B" w:rsidP="00A04646">
      <w:pPr>
        <w:rPr>
          <w:lang w:val="sk-SK" w:eastAsia="sk-SK"/>
        </w:rPr>
      </w:pPr>
      <w:r w:rsidRPr="00A04646">
        <w:rPr>
          <w:lang w:val="sk-SK" w:eastAsia="sk-SK"/>
        </w:rPr>
        <w:t xml:space="preserve">Písmo </w:t>
      </w:r>
      <w:proofErr w:type="spellStart"/>
      <w:r w:rsidRPr="00A04646">
        <w:rPr>
          <w:lang w:val="sk-SK" w:eastAsia="sk-SK"/>
        </w:rPr>
        <w:t>Times</w:t>
      </w:r>
      <w:proofErr w:type="spellEnd"/>
      <w:r w:rsidRPr="00A04646">
        <w:rPr>
          <w:lang w:val="sk-SK" w:eastAsia="sk-SK"/>
        </w:rPr>
        <w:t xml:space="preserve"> New Roman 12; </w:t>
      </w:r>
      <w:r w:rsidR="00A04646" w:rsidRPr="00A04646">
        <w:rPr>
          <w:rFonts w:eastAsia="Calibri"/>
          <w:szCs w:val="22"/>
          <w:lang w:val="sk-SK" w:eastAsia="en-US"/>
        </w:rPr>
        <w:t xml:space="preserve">zarovnanie do bloku, </w:t>
      </w:r>
      <w:r w:rsidRPr="00A04646">
        <w:rPr>
          <w:lang w:val="sk-SK" w:eastAsia="sk-SK"/>
        </w:rPr>
        <w:t>jednoduché riadkovanie.</w:t>
      </w:r>
      <w:r w:rsidR="00993B39" w:rsidRPr="00A04646">
        <w:rPr>
          <w:lang w:val="sk-SK" w:eastAsia="sk-SK"/>
        </w:rPr>
        <w:t xml:space="preserve"> </w:t>
      </w:r>
    </w:p>
    <w:p w:rsidR="003508A8" w:rsidRPr="00A04646" w:rsidRDefault="003508A8" w:rsidP="00A04646">
      <w:pPr>
        <w:ind w:firstLine="708"/>
        <w:rPr>
          <w:u w:val="single"/>
          <w:lang w:val="sk-SK" w:eastAsia="sk-SK"/>
        </w:rPr>
      </w:pPr>
    </w:p>
    <w:p w:rsidR="00816BE2" w:rsidRPr="00A04646" w:rsidRDefault="00816BE2" w:rsidP="00A04646">
      <w:pPr>
        <w:rPr>
          <w:lang w:val="sk-SK" w:eastAsia="sk-SK"/>
        </w:rPr>
      </w:pPr>
      <w:r w:rsidRPr="00A04646">
        <w:rPr>
          <w:lang w:val="sk-SK" w:eastAsia="sk-SK"/>
        </w:rPr>
        <w:t xml:space="preserve">Pri citáciách </w:t>
      </w:r>
      <w:r w:rsidR="003508A8" w:rsidRPr="00A04646">
        <w:rPr>
          <w:lang w:val="sk-SK" w:eastAsia="sk-SK"/>
        </w:rPr>
        <w:t>ne</w:t>
      </w:r>
      <w:r w:rsidRPr="00A04646">
        <w:rPr>
          <w:lang w:val="sk-SK" w:eastAsia="sk-SK"/>
        </w:rPr>
        <w:t>používa</w:t>
      </w:r>
      <w:r w:rsidR="003508A8" w:rsidRPr="00A04646">
        <w:rPr>
          <w:lang w:val="sk-SK" w:eastAsia="sk-SK"/>
        </w:rPr>
        <w:t>jte poznámky</w:t>
      </w:r>
      <w:r w:rsidRPr="00A04646">
        <w:rPr>
          <w:lang w:val="sk-SK" w:eastAsia="sk-SK"/>
        </w:rPr>
        <w:t xml:space="preserve"> pod čiarou. </w:t>
      </w:r>
      <w:r w:rsidR="003508A8" w:rsidRPr="00A04646">
        <w:rPr>
          <w:lang w:val="sk-SK" w:eastAsia="sk-SK"/>
        </w:rPr>
        <w:t>Je potrebné citovať autorov priamo v texte. Napr.</w:t>
      </w:r>
    </w:p>
    <w:p w:rsidR="003508A8" w:rsidRPr="00A04646" w:rsidRDefault="003508A8" w:rsidP="00A04646">
      <w:pPr>
        <w:ind w:firstLine="708"/>
        <w:rPr>
          <w:lang w:val="sk-SK" w:eastAsia="sk-SK"/>
        </w:rPr>
      </w:pPr>
    </w:p>
    <w:p w:rsidR="003508A8" w:rsidRPr="00A04646" w:rsidRDefault="003508A8" w:rsidP="00A04646">
      <w:pPr>
        <w:rPr>
          <w:lang w:val="sk-SK"/>
        </w:rPr>
      </w:pPr>
      <w:r w:rsidRPr="00A04646">
        <w:rPr>
          <w:lang w:val="sk-SK"/>
        </w:rPr>
        <w:t xml:space="preserve">Podľa S. </w:t>
      </w:r>
      <w:proofErr w:type="spellStart"/>
      <w:r w:rsidRPr="00A04646">
        <w:rPr>
          <w:lang w:val="sk-SK"/>
        </w:rPr>
        <w:t>Kompoltovej</w:t>
      </w:r>
      <w:proofErr w:type="spellEnd"/>
      <w:r w:rsidRPr="00A04646">
        <w:rPr>
          <w:lang w:val="sk-SK"/>
        </w:rPr>
        <w:t xml:space="preserve"> (2013, s. 110) vyučovací proces zahŕňa </w:t>
      </w:r>
      <w:r w:rsidR="00DD68C7">
        <w:rPr>
          <w:lang w:val="sk-SK"/>
        </w:rPr>
        <w:t xml:space="preserve">tieto </w:t>
      </w:r>
      <w:r w:rsidRPr="00A04646">
        <w:rPr>
          <w:lang w:val="sk-SK"/>
        </w:rPr>
        <w:t>základné zložky:</w:t>
      </w:r>
    </w:p>
    <w:p w:rsidR="003508A8" w:rsidRPr="00A04646" w:rsidRDefault="003508A8" w:rsidP="00796E9C">
      <w:pPr>
        <w:pStyle w:val="-odrky"/>
      </w:pPr>
      <w:r w:rsidRPr="00A04646">
        <w:t>sociálne determinované vyučovacie ciele,</w:t>
      </w:r>
    </w:p>
    <w:p w:rsidR="003508A8" w:rsidRPr="00A04646" w:rsidRDefault="003508A8" w:rsidP="00796E9C">
      <w:pPr>
        <w:pStyle w:val="-odrky"/>
      </w:pPr>
      <w:r w:rsidRPr="00A04646">
        <w:t>obsah vyučovania,</w:t>
      </w:r>
    </w:p>
    <w:p w:rsidR="003508A8" w:rsidRPr="00A04646" w:rsidRDefault="003508A8" w:rsidP="00796E9C">
      <w:pPr>
        <w:pStyle w:val="-odrky"/>
      </w:pPr>
      <w:r w:rsidRPr="00A04646">
        <w:t>podmienky, v ktorých vyučovanie prebieha,</w:t>
      </w:r>
    </w:p>
    <w:p w:rsidR="003508A8" w:rsidRPr="00A04646" w:rsidRDefault="003508A8" w:rsidP="00796E9C">
      <w:pPr>
        <w:pStyle w:val="-odrky"/>
      </w:pPr>
      <w:r w:rsidRPr="00A04646">
        <w:t>formy a metódy činnosti učiteľov a žiakov,</w:t>
      </w:r>
    </w:p>
    <w:p w:rsidR="003508A8" w:rsidRPr="00A04646" w:rsidRDefault="003508A8" w:rsidP="00796E9C">
      <w:pPr>
        <w:pStyle w:val="-odrky"/>
      </w:pPr>
      <w:r w:rsidRPr="00A04646">
        <w:t>didaktické prostriedky,</w:t>
      </w:r>
    </w:p>
    <w:p w:rsidR="003508A8" w:rsidRPr="00A04646" w:rsidRDefault="003508A8" w:rsidP="00796E9C">
      <w:pPr>
        <w:pStyle w:val="-odrky"/>
      </w:pPr>
      <w:r w:rsidRPr="00A04646">
        <w:t>rozbor vyučovacích výsledkov.</w:t>
      </w:r>
    </w:p>
    <w:p w:rsidR="003508A8" w:rsidRPr="00A04646" w:rsidRDefault="003508A8" w:rsidP="00A04646">
      <w:pPr>
        <w:rPr>
          <w:lang w:val="sk-SK"/>
        </w:rPr>
      </w:pPr>
      <w:r w:rsidRPr="00A04646">
        <w:rPr>
          <w:lang w:val="sk-SK"/>
        </w:rPr>
        <w:t>V prípade doslovnej citácie je potrebné dať citovaný text do úvodzoviek.</w:t>
      </w:r>
    </w:p>
    <w:p w:rsidR="003508A8" w:rsidRPr="00A04646" w:rsidRDefault="003508A8" w:rsidP="00A04646">
      <w:pPr>
        <w:rPr>
          <w:lang w:val="sk-SK"/>
        </w:rPr>
      </w:pPr>
    </w:p>
    <w:p w:rsidR="00DD68C7" w:rsidRDefault="00A04646" w:rsidP="00A04646">
      <w:pPr>
        <w:rPr>
          <w:lang w:val="sk-SK" w:eastAsia="sk-SK"/>
        </w:rPr>
      </w:pPr>
      <w:r w:rsidRPr="00A04646">
        <w:rPr>
          <w:lang w:val="sk-SK" w:eastAsia="sk-SK"/>
        </w:rPr>
        <w:br w:type="page"/>
      </w:r>
    </w:p>
    <w:p w:rsidR="00DD68C7" w:rsidRDefault="00DD68C7" w:rsidP="00A04646">
      <w:pPr>
        <w:rPr>
          <w:lang w:val="sk-SK" w:eastAsia="sk-SK"/>
        </w:rPr>
      </w:pPr>
    </w:p>
    <w:p w:rsidR="001C3F73" w:rsidRDefault="00CE7293" w:rsidP="00A04646">
      <w:pPr>
        <w:rPr>
          <w:lang w:val="sk-SK" w:eastAsia="sk-SK"/>
        </w:rPr>
      </w:pPr>
      <w:r w:rsidRPr="00A04646">
        <w:rPr>
          <w:lang w:val="sk-SK" w:eastAsia="sk-SK"/>
        </w:rPr>
        <w:t>Označenie tabuliek, grafov, schém a</w:t>
      </w:r>
      <w:r w:rsidR="003508A8" w:rsidRPr="00A04646">
        <w:rPr>
          <w:lang w:val="sk-SK" w:eastAsia="sk-SK"/>
        </w:rPr>
        <w:t> </w:t>
      </w:r>
      <w:r w:rsidRPr="00A04646">
        <w:rPr>
          <w:lang w:val="sk-SK" w:eastAsia="sk-SK"/>
        </w:rPr>
        <w:t>obrázkov</w:t>
      </w:r>
      <w:r w:rsidR="003508A8" w:rsidRPr="00A04646">
        <w:rPr>
          <w:lang w:val="sk-SK" w:eastAsia="sk-SK"/>
        </w:rPr>
        <w:t xml:space="preserve"> nad objektmi</w:t>
      </w:r>
      <w:r w:rsidRPr="00A04646">
        <w:rPr>
          <w:lang w:val="sk-SK" w:eastAsia="sk-SK"/>
        </w:rPr>
        <w:t xml:space="preserve">, napr.: </w:t>
      </w:r>
    </w:p>
    <w:p w:rsidR="00DD68C7" w:rsidRPr="00A04646" w:rsidRDefault="00DD68C7" w:rsidP="00A04646">
      <w:pPr>
        <w:rPr>
          <w:lang w:val="sk-SK" w:eastAsia="sk-SK"/>
        </w:rPr>
      </w:pPr>
    </w:p>
    <w:p w:rsidR="003508A8" w:rsidRPr="00A04646" w:rsidRDefault="003508A8" w:rsidP="00A04646">
      <w:pPr>
        <w:rPr>
          <w:b/>
          <w:lang w:val="sk-SK" w:eastAsia="sk-SK"/>
        </w:rPr>
      </w:pPr>
      <w:r w:rsidRPr="00A04646">
        <w:rPr>
          <w:b/>
          <w:lang w:val="sk-SK" w:eastAsia="sk-SK"/>
        </w:rPr>
        <w:t>O</w:t>
      </w:r>
      <w:r w:rsidR="004F5AA7">
        <w:rPr>
          <w:b/>
          <w:lang w:val="sk-SK" w:eastAsia="sk-SK"/>
        </w:rPr>
        <w:t>brázok</w:t>
      </w:r>
      <w:r w:rsidRPr="00A04646">
        <w:rPr>
          <w:b/>
          <w:lang w:val="sk-SK" w:eastAsia="sk-SK"/>
        </w:rPr>
        <w:t xml:space="preserve"> 3 Vzťah odborovej didaktiky a psychológie</w:t>
      </w:r>
    </w:p>
    <w:p w:rsidR="003508A8" w:rsidRPr="00A04646" w:rsidRDefault="00F903FC" w:rsidP="00A04646">
      <w:pPr>
        <w:rPr>
          <w:lang w:val="sk-SK" w:eastAsia="sk-SK"/>
        </w:rPr>
      </w:pPr>
      <w:r w:rsidRPr="00A04646">
        <w:rPr>
          <w:noProof/>
          <w:lang w:val="sk-SK" w:eastAsia="sk-SK"/>
        </w:rPr>
        <w:drawing>
          <wp:inline distT="0" distB="0" distL="0" distR="0">
            <wp:extent cx="1981200" cy="1466850"/>
            <wp:effectExtent l="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3" w:rsidRPr="00A04646" w:rsidRDefault="001C3F73" w:rsidP="00A04646">
      <w:pPr>
        <w:rPr>
          <w:lang w:val="sk-SK" w:eastAsia="sk-SK"/>
        </w:rPr>
      </w:pPr>
      <w:r w:rsidRPr="00A04646">
        <w:rPr>
          <w:lang w:val="sk-SK" w:eastAsia="sk-SK"/>
        </w:rPr>
        <w:t>Zdroj: ŠLOSÁR, R</w:t>
      </w:r>
      <w:r w:rsidR="00DD68C7">
        <w:rPr>
          <w:lang w:val="sk-SK" w:eastAsia="sk-SK"/>
        </w:rPr>
        <w:t>.</w:t>
      </w:r>
      <w:r w:rsidRPr="00A04646">
        <w:rPr>
          <w:lang w:val="sk-SK" w:eastAsia="sk-SK"/>
        </w:rPr>
        <w:t xml:space="preserve"> – NOVÁK, J. </w:t>
      </w:r>
      <w:r w:rsidR="00DD68C7">
        <w:rPr>
          <w:lang w:val="sk-SK" w:eastAsia="sk-SK"/>
        </w:rPr>
        <w:t xml:space="preserve">2012. </w:t>
      </w:r>
      <w:r w:rsidR="008A2957" w:rsidRPr="00A04646">
        <w:rPr>
          <w:i/>
          <w:lang w:val="sk-SK" w:eastAsia="sk-SK"/>
        </w:rPr>
        <w:t xml:space="preserve">Odborová didaktika. </w:t>
      </w:r>
      <w:r w:rsidR="008A2957" w:rsidRPr="00A04646">
        <w:rPr>
          <w:lang w:val="sk-SK" w:eastAsia="sk-SK"/>
        </w:rPr>
        <w:t xml:space="preserve">Bratislava: Vydavateľstvo EKONÓM, </w:t>
      </w:r>
      <w:r w:rsidR="00DD68C7">
        <w:rPr>
          <w:lang w:val="sk-SK" w:eastAsia="sk-SK"/>
        </w:rPr>
        <w:t xml:space="preserve">2012, </w:t>
      </w:r>
      <w:r w:rsidR="008A2957" w:rsidRPr="00A04646">
        <w:rPr>
          <w:lang w:val="sk-SK" w:eastAsia="sk-SK"/>
        </w:rPr>
        <w:t>s. 39. ISBN 978-80-225-3438-3.</w:t>
      </w:r>
    </w:p>
    <w:p w:rsidR="00A2604E" w:rsidRPr="00A04646" w:rsidRDefault="00A2604E" w:rsidP="00A04646">
      <w:pPr>
        <w:rPr>
          <w:lang w:val="sk-SK" w:eastAsia="sk-SK"/>
        </w:rPr>
      </w:pPr>
    </w:p>
    <w:p w:rsidR="00AE58FF" w:rsidRPr="00A04646" w:rsidRDefault="00690319" w:rsidP="00A04646">
      <w:pPr>
        <w:pStyle w:val="Nadpis3"/>
      </w:pPr>
      <w:r w:rsidRPr="00A04646">
        <w:t>Nadpis 1.1</w:t>
      </w:r>
      <w:r w:rsidR="00CE7293" w:rsidRPr="00A04646">
        <w:t xml:space="preserve"> </w:t>
      </w:r>
      <w:r w:rsidR="00A94B24" w:rsidRPr="00A04646">
        <w:t xml:space="preserve">(písmo </w:t>
      </w:r>
      <w:proofErr w:type="spellStart"/>
      <w:r w:rsidR="00A94B24" w:rsidRPr="00A04646">
        <w:t>Times</w:t>
      </w:r>
      <w:proofErr w:type="spellEnd"/>
      <w:r w:rsidR="00A94B24" w:rsidRPr="00A04646">
        <w:t xml:space="preserve"> New Roman, veľkosť 12, </w:t>
      </w:r>
      <w:proofErr w:type="spellStart"/>
      <w:r w:rsidR="00A94B24" w:rsidRPr="00A04646">
        <w:t>Bold</w:t>
      </w:r>
      <w:proofErr w:type="spellEnd"/>
      <w:r w:rsidR="00A94B24" w:rsidRPr="00A04646">
        <w:t>) – štýl Nadpis 3</w:t>
      </w:r>
    </w:p>
    <w:p w:rsidR="00642EE6" w:rsidRPr="00A04646" w:rsidRDefault="00642EE6" w:rsidP="00A04646">
      <w:pPr>
        <w:rPr>
          <w:lang w:val="sk-SK" w:eastAsia="sk-SK"/>
        </w:rPr>
      </w:pPr>
      <w:r w:rsidRPr="00A04646">
        <w:rPr>
          <w:lang w:val="sk-SK" w:eastAsia="sk-SK"/>
        </w:rPr>
        <w:t xml:space="preserve">Písmo </w:t>
      </w:r>
      <w:proofErr w:type="spellStart"/>
      <w:r w:rsidRPr="00A04646">
        <w:rPr>
          <w:lang w:val="sk-SK" w:eastAsia="sk-SK"/>
        </w:rPr>
        <w:t>Times</w:t>
      </w:r>
      <w:proofErr w:type="spellEnd"/>
      <w:r w:rsidRPr="00A04646">
        <w:rPr>
          <w:lang w:val="sk-SK" w:eastAsia="sk-SK"/>
        </w:rPr>
        <w:t xml:space="preserve"> New Roman 12; </w:t>
      </w:r>
      <w:r w:rsidR="00A04646" w:rsidRPr="004A4BA6">
        <w:rPr>
          <w:rFonts w:eastAsia="Calibri"/>
          <w:szCs w:val="22"/>
          <w:lang w:val="sk-SK" w:eastAsia="en-US"/>
        </w:rPr>
        <w:t xml:space="preserve">zarovnanie do bloku, </w:t>
      </w:r>
      <w:r w:rsidRPr="00A04646">
        <w:rPr>
          <w:lang w:val="sk-SK" w:eastAsia="sk-SK"/>
        </w:rPr>
        <w:t>jednoduché riadkovanie.</w:t>
      </w:r>
    </w:p>
    <w:p w:rsidR="00F82859" w:rsidRPr="00A04646" w:rsidRDefault="00993B39" w:rsidP="00A04646">
      <w:pPr>
        <w:pStyle w:val="Nadpis2"/>
        <w:rPr>
          <w:lang w:val="sk-SK"/>
        </w:rPr>
      </w:pPr>
      <w:r w:rsidRPr="00A04646">
        <w:rPr>
          <w:lang w:val="sk-SK"/>
        </w:rPr>
        <w:t xml:space="preserve">Záver </w:t>
      </w:r>
    </w:p>
    <w:p w:rsidR="00993B39" w:rsidRPr="00A04646" w:rsidRDefault="00993B39" w:rsidP="00A04646">
      <w:pPr>
        <w:rPr>
          <w:lang w:val="sk-SK" w:eastAsia="sk-SK"/>
        </w:rPr>
      </w:pPr>
      <w:r w:rsidRPr="00A04646">
        <w:rPr>
          <w:lang w:val="sk-SK" w:eastAsia="sk-SK"/>
        </w:rPr>
        <w:t xml:space="preserve">Písmo </w:t>
      </w:r>
      <w:proofErr w:type="spellStart"/>
      <w:r w:rsidRPr="00A04646">
        <w:rPr>
          <w:lang w:val="sk-SK" w:eastAsia="sk-SK"/>
        </w:rPr>
        <w:t>Times</w:t>
      </w:r>
      <w:proofErr w:type="spellEnd"/>
      <w:r w:rsidRPr="00A04646">
        <w:rPr>
          <w:lang w:val="sk-SK" w:eastAsia="sk-SK"/>
        </w:rPr>
        <w:t xml:space="preserve"> New Roman 12; </w:t>
      </w:r>
      <w:r w:rsidR="00A04646" w:rsidRPr="004A4BA6">
        <w:rPr>
          <w:rFonts w:eastAsia="Calibri"/>
          <w:szCs w:val="22"/>
          <w:lang w:val="sk-SK" w:eastAsia="en-US"/>
        </w:rPr>
        <w:t xml:space="preserve">zarovnanie do bloku, </w:t>
      </w:r>
      <w:r w:rsidRPr="00A04646">
        <w:rPr>
          <w:lang w:val="sk-SK" w:eastAsia="sk-SK"/>
        </w:rPr>
        <w:t>jednoduché riadkovanie.</w:t>
      </w:r>
    </w:p>
    <w:p w:rsidR="00755970" w:rsidRPr="00A04646" w:rsidRDefault="00755970" w:rsidP="00A04646">
      <w:pPr>
        <w:pStyle w:val="Nadpis2"/>
        <w:rPr>
          <w:lang w:val="sk-SK"/>
        </w:rPr>
      </w:pPr>
      <w:r w:rsidRPr="00A04646">
        <w:rPr>
          <w:lang w:val="sk-SK"/>
        </w:rPr>
        <w:t>Literatúra</w:t>
      </w:r>
    </w:p>
    <w:p w:rsidR="00A302FB" w:rsidRDefault="00A302FB" w:rsidP="005D1CAE">
      <w:pPr>
        <w:pStyle w:val="Nadpis3"/>
      </w:pPr>
      <w:r w:rsidRPr="00A302FB">
        <w:t>Tlačené knihy,</w:t>
      </w:r>
      <w:r>
        <w:t xml:space="preserve"> </w:t>
      </w:r>
      <w:r w:rsidRPr="00A302FB">
        <w:t>monografie, vedecko-kvalifikačné práce</w:t>
      </w:r>
    </w:p>
    <w:p w:rsidR="00A302FB" w:rsidRDefault="006C73F6" w:rsidP="00A302FB">
      <w:pPr>
        <w:rPr>
          <w:lang w:val="sk-SK" w:eastAsia="x-none"/>
        </w:rPr>
      </w:pPr>
      <w:r>
        <w:rPr>
          <w:lang w:val="sk-SK" w:eastAsia="x-none"/>
        </w:rPr>
        <w:t>Príklady:</w:t>
      </w:r>
    </w:p>
    <w:p w:rsidR="00A302FB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>LISÝ, J</w:t>
      </w:r>
      <w:r w:rsidR="00DD68C7">
        <w:rPr>
          <w:lang w:val="sk-SK" w:eastAsia="x-none"/>
        </w:rPr>
        <w:t>.</w:t>
      </w:r>
      <w:r>
        <w:rPr>
          <w:lang w:val="sk-SK" w:eastAsia="x-none"/>
        </w:rPr>
        <w:t xml:space="preserve"> </w:t>
      </w:r>
      <w:r w:rsidR="00DD68C7">
        <w:rPr>
          <w:lang w:val="sk-SK" w:eastAsia="x-none"/>
        </w:rPr>
        <w:t>et a</w:t>
      </w:r>
      <w:r>
        <w:rPr>
          <w:lang w:val="sk-SK" w:eastAsia="x-none"/>
        </w:rPr>
        <w:t>l.</w:t>
      </w:r>
      <w:r w:rsidR="00DD68C7">
        <w:rPr>
          <w:lang w:val="sk-SK" w:eastAsia="x-none"/>
        </w:rPr>
        <w:t xml:space="preserve"> 2016.</w:t>
      </w:r>
      <w:r>
        <w:rPr>
          <w:lang w:val="sk-SK" w:eastAsia="x-none"/>
        </w:rPr>
        <w:t xml:space="preserve"> </w:t>
      </w:r>
      <w:r w:rsidRPr="00A302FB">
        <w:rPr>
          <w:i/>
          <w:lang w:val="sk-SK" w:eastAsia="x-none"/>
        </w:rPr>
        <w:t>Ekonómia.</w:t>
      </w:r>
      <w:r>
        <w:rPr>
          <w:lang w:val="sk-SK" w:eastAsia="x-none"/>
        </w:rPr>
        <w:t xml:space="preserve"> 1. vyd. Praha</w:t>
      </w:r>
      <w:r w:rsidRPr="00A302FB">
        <w:rPr>
          <w:lang w:val="sk-SK" w:eastAsia="x-none"/>
        </w:rPr>
        <w:t xml:space="preserve">: </w:t>
      </w:r>
      <w:proofErr w:type="spellStart"/>
      <w:r w:rsidRPr="00A302FB">
        <w:rPr>
          <w:lang w:val="sk-SK" w:eastAsia="x-none"/>
        </w:rPr>
        <w:t>Wolters</w:t>
      </w:r>
      <w:proofErr w:type="spellEnd"/>
      <w:r w:rsidRPr="00A302FB">
        <w:rPr>
          <w:lang w:val="sk-SK" w:eastAsia="x-none"/>
        </w:rPr>
        <w:t xml:space="preserve"> </w:t>
      </w:r>
      <w:proofErr w:type="spellStart"/>
      <w:r w:rsidRPr="00A302FB">
        <w:rPr>
          <w:lang w:val="sk-SK" w:eastAsia="x-none"/>
        </w:rPr>
        <w:t>Kluwer</w:t>
      </w:r>
      <w:proofErr w:type="spellEnd"/>
      <w:r w:rsidRPr="00A302FB">
        <w:rPr>
          <w:lang w:val="sk-SK" w:eastAsia="x-none"/>
        </w:rPr>
        <w:t>, 2016. 621 s. ISBN 978-80-7552-275-7.</w:t>
      </w:r>
    </w:p>
    <w:p w:rsidR="00A302FB" w:rsidRPr="00A302FB" w:rsidRDefault="00A302FB" w:rsidP="00A302FB">
      <w:pPr>
        <w:rPr>
          <w:lang w:val="sk-SK" w:eastAsia="x-none"/>
        </w:rPr>
      </w:pPr>
      <w:r>
        <w:rPr>
          <w:lang w:val="sk-SK" w:eastAsia="x-none"/>
        </w:rPr>
        <w:t>HOREHÁJOVÁ, M</w:t>
      </w:r>
      <w:r w:rsidR="00DD68C7">
        <w:rPr>
          <w:lang w:val="sk-SK" w:eastAsia="x-none"/>
        </w:rPr>
        <w:t>.</w:t>
      </w:r>
      <w:r>
        <w:rPr>
          <w:lang w:val="sk-SK" w:eastAsia="x-none"/>
        </w:rPr>
        <w:t xml:space="preserve"> – </w:t>
      </w:r>
      <w:r w:rsidRPr="00A302FB">
        <w:rPr>
          <w:lang w:val="sk-SK" w:eastAsia="x-none"/>
        </w:rPr>
        <w:t>MARASOVÁ, J.</w:t>
      </w:r>
      <w:r w:rsidR="00DD68C7">
        <w:rPr>
          <w:lang w:val="sk-SK" w:eastAsia="x-none"/>
        </w:rPr>
        <w:t xml:space="preserve"> 2014.</w:t>
      </w:r>
      <w:r>
        <w:rPr>
          <w:lang w:val="sk-SK" w:eastAsia="x-none"/>
        </w:rPr>
        <w:t xml:space="preserve"> </w:t>
      </w:r>
      <w:r w:rsidRPr="00A302FB">
        <w:rPr>
          <w:i/>
          <w:lang w:val="sk-SK" w:eastAsia="x-none"/>
        </w:rPr>
        <w:t>Mikroekonómia 2: teória spotrebiteľa.</w:t>
      </w:r>
      <w:r>
        <w:rPr>
          <w:lang w:val="sk-SK" w:eastAsia="x-none"/>
        </w:rPr>
        <w:t xml:space="preserve"> Bratislava</w:t>
      </w:r>
      <w:r w:rsidRPr="00A302FB">
        <w:rPr>
          <w:lang w:val="sk-SK" w:eastAsia="x-none"/>
        </w:rPr>
        <w:t xml:space="preserve">: </w:t>
      </w:r>
      <w:proofErr w:type="spellStart"/>
      <w:r w:rsidRPr="00A302FB">
        <w:rPr>
          <w:lang w:val="sk-SK" w:eastAsia="x-none"/>
        </w:rPr>
        <w:t>Wolters</w:t>
      </w:r>
      <w:proofErr w:type="spellEnd"/>
      <w:r w:rsidRPr="00A302FB">
        <w:rPr>
          <w:lang w:val="sk-SK" w:eastAsia="x-none"/>
        </w:rPr>
        <w:t xml:space="preserve"> </w:t>
      </w:r>
      <w:proofErr w:type="spellStart"/>
      <w:r w:rsidRPr="00A302FB">
        <w:rPr>
          <w:lang w:val="sk-SK" w:eastAsia="x-none"/>
        </w:rPr>
        <w:t>Kluwer</w:t>
      </w:r>
      <w:proofErr w:type="spellEnd"/>
      <w:r w:rsidRPr="00A302FB">
        <w:rPr>
          <w:lang w:val="sk-SK" w:eastAsia="x-none"/>
        </w:rPr>
        <w:t>, 2014. 128 s.  ISBN 978-80-8168-054-0.</w:t>
      </w:r>
    </w:p>
    <w:p w:rsidR="00A302FB" w:rsidRDefault="00A302FB" w:rsidP="00A302FB">
      <w:pPr>
        <w:rPr>
          <w:lang w:val="sk-SK" w:eastAsia="x-none"/>
        </w:rPr>
      </w:pPr>
    </w:p>
    <w:p w:rsidR="00A302FB" w:rsidRDefault="00A302FB" w:rsidP="005D1CAE">
      <w:pPr>
        <w:pStyle w:val="Nadpis3"/>
        <w:rPr>
          <w:lang w:eastAsia="x-none"/>
        </w:rPr>
      </w:pPr>
      <w:r w:rsidRPr="00A302FB">
        <w:t>Článok v</w:t>
      </w:r>
      <w:r>
        <w:t> </w:t>
      </w:r>
      <w:r w:rsidRPr="00A302FB">
        <w:t>tlačenom</w:t>
      </w:r>
      <w:r>
        <w:t xml:space="preserve"> </w:t>
      </w:r>
      <w:r w:rsidRPr="00A302FB">
        <w:t xml:space="preserve">časopise </w:t>
      </w:r>
    </w:p>
    <w:p w:rsidR="00A302FB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 xml:space="preserve">Príklad: </w:t>
      </w:r>
    </w:p>
    <w:p w:rsidR="00A302FB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>LIPTÁKOVÁ, K.</w:t>
      </w:r>
      <w:r w:rsidR="00DD68C7">
        <w:rPr>
          <w:lang w:val="sk-SK" w:eastAsia="x-none"/>
        </w:rPr>
        <w:t xml:space="preserve"> 2017.</w:t>
      </w:r>
      <w:r w:rsidRPr="00A302FB">
        <w:rPr>
          <w:lang w:val="sk-SK" w:eastAsia="x-none"/>
        </w:rPr>
        <w:t xml:space="preserve"> Mobilita práce ako výrobného faktora vo vybraných krajinách Európskej únie. In </w:t>
      </w:r>
      <w:r w:rsidRPr="00A302FB">
        <w:rPr>
          <w:i/>
          <w:lang w:val="sk-SK" w:eastAsia="x-none"/>
        </w:rPr>
        <w:t>Ekonomické rozhľady: vedecký časopis Ekonomickej univerzity v</w:t>
      </w:r>
      <w:r>
        <w:rPr>
          <w:i/>
          <w:lang w:val="sk-SK" w:eastAsia="x-none"/>
        </w:rPr>
        <w:t> </w:t>
      </w:r>
      <w:r w:rsidRPr="00A302FB">
        <w:rPr>
          <w:i/>
          <w:lang w:val="sk-SK" w:eastAsia="x-none"/>
        </w:rPr>
        <w:t xml:space="preserve">Bratislave. </w:t>
      </w:r>
      <w:r w:rsidRPr="00A302FB">
        <w:rPr>
          <w:lang w:val="sk-SK" w:eastAsia="x-none"/>
        </w:rPr>
        <w:t>Bratislava: Ekonomická univerzita v Bratislave, 2017, roč. 46, č. 1, s. 60</w:t>
      </w:r>
      <w:r>
        <w:rPr>
          <w:lang w:val="sk-SK" w:eastAsia="x-none"/>
        </w:rPr>
        <w:t xml:space="preserve"> – </w:t>
      </w:r>
      <w:r w:rsidRPr="00A302FB">
        <w:rPr>
          <w:lang w:val="sk-SK" w:eastAsia="x-none"/>
        </w:rPr>
        <w:t>78. ISSN 0323-262X.3.</w:t>
      </w:r>
    </w:p>
    <w:p w:rsidR="00A302FB" w:rsidRDefault="00A302FB" w:rsidP="00A302FB">
      <w:pPr>
        <w:rPr>
          <w:lang w:val="sk-SK" w:eastAsia="x-none"/>
        </w:rPr>
      </w:pPr>
    </w:p>
    <w:p w:rsidR="00A302FB" w:rsidRDefault="00A302FB" w:rsidP="005D1CAE">
      <w:pPr>
        <w:pStyle w:val="Nadpis3"/>
        <w:rPr>
          <w:lang w:eastAsia="x-none"/>
        </w:rPr>
      </w:pPr>
      <w:r w:rsidRPr="00A302FB">
        <w:t>Článok z</w:t>
      </w:r>
      <w:r>
        <w:t> </w:t>
      </w:r>
      <w:r w:rsidRPr="00A302FB">
        <w:t>tlačeného</w:t>
      </w:r>
      <w:r>
        <w:t xml:space="preserve"> </w:t>
      </w:r>
      <w:r w:rsidRPr="00A302FB">
        <w:t xml:space="preserve">zborníka a monografie </w:t>
      </w:r>
    </w:p>
    <w:p w:rsidR="00A302FB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 xml:space="preserve">Príklad: </w:t>
      </w:r>
    </w:p>
    <w:p w:rsidR="005D1CAE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>BARTOŠ, A</w:t>
      </w:r>
      <w:r w:rsidR="00DD68C7">
        <w:rPr>
          <w:lang w:val="sk-SK" w:eastAsia="x-none"/>
        </w:rPr>
        <w:t>.</w:t>
      </w:r>
      <w:r w:rsidRPr="00A302FB">
        <w:rPr>
          <w:lang w:val="sk-SK" w:eastAsia="x-none"/>
        </w:rPr>
        <w:t xml:space="preserve"> –</w:t>
      </w:r>
      <w:r>
        <w:rPr>
          <w:lang w:val="sk-SK" w:eastAsia="x-none"/>
        </w:rPr>
        <w:t xml:space="preserve"> </w:t>
      </w:r>
      <w:r w:rsidRPr="00A302FB">
        <w:rPr>
          <w:lang w:val="sk-SK" w:eastAsia="x-none"/>
        </w:rPr>
        <w:t>KOVÁČIKOVÁ, A.</w:t>
      </w:r>
      <w:r w:rsidR="00DD68C7">
        <w:rPr>
          <w:lang w:val="sk-SK" w:eastAsia="x-none"/>
        </w:rPr>
        <w:t xml:space="preserve"> 2016.</w:t>
      </w:r>
      <w:r w:rsidRPr="00A302FB">
        <w:rPr>
          <w:lang w:val="sk-SK" w:eastAsia="x-none"/>
        </w:rPr>
        <w:t xml:space="preserve"> </w:t>
      </w:r>
      <w:proofErr w:type="spellStart"/>
      <w:r w:rsidRPr="00A302FB">
        <w:rPr>
          <w:lang w:val="sk-SK" w:eastAsia="x-none"/>
        </w:rPr>
        <w:t>The</w:t>
      </w:r>
      <w:proofErr w:type="spellEnd"/>
      <w:r w:rsidRPr="00A302FB">
        <w:rPr>
          <w:lang w:val="sk-SK" w:eastAsia="x-none"/>
        </w:rPr>
        <w:t xml:space="preserve"> </w:t>
      </w:r>
      <w:proofErr w:type="spellStart"/>
      <w:r w:rsidRPr="00A302FB">
        <w:rPr>
          <w:lang w:val="sk-SK" w:eastAsia="x-none"/>
        </w:rPr>
        <w:t>principle</w:t>
      </w:r>
      <w:proofErr w:type="spellEnd"/>
      <w:r w:rsidRPr="00A302FB">
        <w:rPr>
          <w:lang w:val="sk-SK" w:eastAsia="x-none"/>
        </w:rPr>
        <w:t xml:space="preserve"> of </w:t>
      </w:r>
      <w:proofErr w:type="spellStart"/>
      <w:r w:rsidRPr="00A302FB">
        <w:rPr>
          <w:lang w:val="sk-SK" w:eastAsia="x-none"/>
        </w:rPr>
        <w:t>the</w:t>
      </w:r>
      <w:proofErr w:type="spellEnd"/>
      <w:r w:rsidRPr="00A302FB">
        <w:rPr>
          <w:lang w:val="sk-SK" w:eastAsia="x-none"/>
        </w:rPr>
        <w:t xml:space="preserve"> </w:t>
      </w:r>
      <w:proofErr w:type="spellStart"/>
      <w:r w:rsidRPr="00A302FB">
        <w:rPr>
          <w:lang w:val="sk-SK" w:eastAsia="x-none"/>
        </w:rPr>
        <w:t>influence</w:t>
      </w:r>
      <w:proofErr w:type="spellEnd"/>
      <w:r w:rsidRPr="00A302FB">
        <w:rPr>
          <w:lang w:val="sk-SK" w:eastAsia="x-none"/>
        </w:rPr>
        <w:t xml:space="preserve"> of </w:t>
      </w:r>
      <w:proofErr w:type="spellStart"/>
      <w:r w:rsidRPr="00A302FB">
        <w:rPr>
          <w:lang w:val="sk-SK" w:eastAsia="x-none"/>
        </w:rPr>
        <w:t>social</w:t>
      </w:r>
      <w:proofErr w:type="spellEnd"/>
      <w:r w:rsidRPr="00A302FB">
        <w:rPr>
          <w:lang w:val="sk-SK" w:eastAsia="x-none"/>
        </w:rPr>
        <w:t xml:space="preserve"> </w:t>
      </w:r>
      <w:proofErr w:type="spellStart"/>
      <w:r w:rsidRPr="00A302FB">
        <w:rPr>
          <w:lang w:val="sk-SK" w:eastAsia="x-none"/>
        </w:rPr>
        <w:t>conditions</w:t>
      </w:r>
      <w:proofErr w:type="spellEnd"/>
      <w:r w:rsidRPr="00A302FB">
        <w:rPr>
          <w:lang w:val="sk-SK" w:eastAsia="x-none"/>
        </w:rPr>
        <w:t xml:space="preserve"> on </w:t>
      </w:r>
      <w:proofErr w:type="spellStart"/>
      <w:r w:rsidRPr="00A302FB">
        <w:rPr>
          <w:lang w:val="sk-SK" w:eastAsia="x-none"/>
        </w:rPr>
        <w:t>the</w:t>
      </w:r>
      <w:proofErr w:type="spellEnd"/>
      <w:r w:rsidRPr="00A302FB">
        <w:rPr>
          <w:lang w:val="sk-SK" w:eastAsia="x-none"/>
        </w:rPr>
        <w:t xml:space="preserve"> </w:t>
      </w:r>
      <w:proofErr w:type="spellStart"/>
      <w:r w:rsidRPr="00A302FB">
        <w:rPr>
          <w:lang w:val="sk-SK" w:eastAsia="x-none"/>
        </w:rPr>
        <w:t>foundation</w:t>
      </w:r>
      <w:proofErr w:type="spellEnd"/>
      <w:r w:rsidRPr="00A302FB">
        <w:rPr>
          <w:lang w:val="sk-SK" w:eastAsia="x-none"/>
        </w:rPr>
        <w:t xml:space="preserve"> and </w:t>
      </w:r>
      <w:proofErr w:type="spellStart"/>
      <w:r w:rsidRPr="00A302FB">
        <w:rPr>
          <w:lang w:val="sk-SK" w:eastAsia="x-none"/>
        </w:rPr>
        <w:t>development</w:t>
      </w:r>
      <w:proofErr w:type="spellEnd"/>
      <w:r w:rsidRPr="00A302FB">
        <w:rPr>
          <w:lang w:val="sk-SK" w:eastAsia="x-none"/>
        </w:rPr>
        <w:t xml:space="preserve"> of </w:t>
      </w:r>
      <w:proofErr w:type="spellStart"/>
      <w:r w:rsidRPr="00A302FB">
        <w:rPr>
          <w:lang w:val="sk-SK" w:eastAsia="x-none"/>
        </w:rPr>
        <w:t>cooperatives</w:t>
      </w:r>
      <w:proofErr w:type="spellEnd"/>
      <w:r w:rsidRPr="00A302FB">
        <w:rPr>
          <w:lang w:val="sk-SK" w:eastAsia="x-none"/>
        </w:rPr>
        <w:t>.</w:t>
      </w:r>
      <w:r>
        <w:rPr>
          <w:lang w:val="sk-SK" w:eastAsia="x-none"/>
        </w:rPr>
        <w:t xml:space="preserve"> </w:t>
      </w:r>
      <w:r w:rsidRPr="00A302FB">
        <w:rPr>
          <w:lang w:val="sk-SK" w:eastAsia="x-none"/>
        </w:rPr>
        <w:t xml:space="preserve">In </w:t>
      </w:r>
      <w:r w:rsidRPr="00A302FB">
        <w:rPr>
          <w:i/>
          <w:lang w:val="sk-SK" w:eastAsia="x-none"/>
        </w:rPr>
        <w:t xml:space="preserve">EDAMBA 2016: </w:t>
      </w:r>
      <w:proofErr w:type="spellStart"/>
      <w:r w:rsidRPr="00A302FB">
        <w:rPr>
          <w:i/>
          <w:lang w:val="sk-SK" w:eastAsia="x-none"/>
        </w:rPr>
        <w:t>conference</w:t>
      </w:r>
      <w:proofErr w:type="spellEnd"/>
      <w:r w:rsidRPr="00A302FB">
        <w:rPr>
          <w:i/>
          <w:lang w:val="sk-SK" w:eastAsia="x-none"/>
        </w:rPr>
        <w:t xml:space="preserve"> </w:t>
      </w:r>
      <w:proofErr w:type="spellStart"/>
      <w:r w:rsidRPr="00A302FB">
        <w:rPr>
          <w:i/>
          <w:lang w:val="sk-SK" w:eastAsia="x-none"/>
        </w:rPr>
        <w:t>proceedings</w:t>
      </w:r>
      <w:proofErr w:type="spellEnd"/>
      <w:r w:rsidRPr="00A302FB">
        <w:rPr>
          <w:i/>
          <w:lang w:val="sk-SK" w:eastAsia="x-none"/>
        </w:rPr>
        <w:t xml:space="preserve">: </w:t>
      </w:r>
      <w:proofErr w:type="spellStart"/>
      <w:r w:rsidRPr="00A302FB">
        <w:rPr>
          <w:i/>
          <w:lang w:val="sk-SK" w:eastAsia="x-none"/>
        </w:rPr>
        <w:t>international</w:t>
      </w:r>
      <w:proofErr w:type="spellEnd"/>
      <w:r w:rsidRPr="00A302FB">
        <w:rPr>
          <w:i/>
          <w:lang w:val="sk-SK" w:eastAsia="x-none"/>
        </w:rPr>
        <w:t xml:space="preserve"> </w:t>
      </w:r>
      <w:proofErr w:type="spellStart"/>
      <w:r w:rsidRPr="00A302FB">
        <w:rPr>
          <w:i/>
          <w:lang w:val="sk-SK" w:eastAsia="x-none"/>
        </w:rPr>
        <w:t>scientific</w:t>
      </w:r>
      <w:proofErr w:type="spellEnd"/>
      <w:r w:rsidRPr="00A302FB">
        <w:rPr>
          <w:i/>
          <w:lang w:val="sk-SK" w:eastAsia="x-none"/>
        </w:rPr>
        <w:t xml:space="preserve"> </w:t>
      </w:r>
      <w:proofErr w:type="spellStart"/>
      <w:r w:rsidRPr="00A302FB">
        <w:rPr>
          <w:i/>
          <w:lang w:val="sk-SK" w:eastAsia="x-none"/>
        </w:rPr>
        <w:t>conference</w:t>
      </w:r>
      <w:proofErr w:type="spellEnd"/>
      <w:r w:rsidRPr="00A302FB">
        <w:rPr>
          <w:i/>
          <w:lang w:val="sk-SK" w:eastAsia="x-none"/>
        </w:rPr>
        <w:t xml:space="preserve"> </w:t>
      </w:r>
      <w:proofErr w:type="spellStart"/>
      <w:r w:rsidRPr="00A302FB">
        <w:rPr>
          <w:i/>
          <w:lang w:val="sk-SK" w:eastAsia="x-none"/>
        </w:rPr>
        <w:t>for</w:t>
      </w:r>
      <w:proofErr w:type="spellEnd"/>
      <w:r w:rsidRPr="00A302FB">
        <w:rPr>
          <w:i/>
          <w:lang w:val="sk-SK" w:eastAsia="x-none"/>
        </w:rPr>
        <w:t xml:space="preserve"> </w:t>
      </w:r>
      <w:proofErr w:type="spellStart"/>
      <w:r w:rsidRPr="00A302FB">
        <w:rPr>
          <w:i/>
          <w:lang w:val="sk-SK" w:eastAsia="x-none"/>
        </w:rPr>
        <w:t>doctoral</w:t>
      </w:r>
      <w:proofErr w:type="spellEnd"/>
      <w:r w:rsidRPr="00A302FB">
        <w:rPr>
          <w:i/>
          <w:lang w:val="sk-SK" w:eastAsia="x-none"/>
        </w:rPr>
        <w:t xml:space="preserve"> </w:t>
      </w:r>
      <w:proofErr w:type="spellStart"/>
      <w:r w:rsidRPr="00A302FB">
        <w:rPr>
          <w:i/>
          <w:lang w:val="sk-SK" w:eastAsia="x-none"/>
        </w:rPr>
        <w:t>students</w:t>
      </w:r>
      <w:proofErr w:type="spellEnd"/>
      <w:r w:rsidRPr="00A302FB">
        <w:rPr>
          <w:i/>
          <w:lang w:val="sk-SK" w:eastAsia="x-none"/>
        </w:rPr>
        <w:t xml:space="preserve"> and post-</w:t>
      </w:r>
      <w:proofErr w:type="spellStart"/>
      <w:r w:rsidRPr="00A302FB">
        <w:rPr>
          <w:i/>
          <w:lang w:val="sk-SK" w:eastAsia="x-none"/>
        </w:rPr>
        <w:t>doctoral</w:t>
      </w:r>
      <w:proofErr w:type="spellEnd"/>
      <w:r w:rsidRPr="00A302FB">
        <w:rPr>
          <w:i/>
          <w:lang w:val="sk-SK" w:eastAsia="x-none"/>
        </w:rPr>
        <w:t xml:space="preserve"> </w:t>
      </w:r>
      <w:proofErr w:type="spellStart"/>
      <w:r w:rsidRPr="00A302FB">
        <w:rPr>
          <w:i/>
          <w:lang w:val="sk-SK" w:eastAsia="x-none"/>
        </w:rPr>
        <w:t>scholars</w:t>
      </w:r>
      <w:proofErr w:type="spellEnd"/>
      <w:r w:rsidRPr="00A302FB">
        <w:rPr>
          <w:i/>
          <w:lang w:val="sk-SK" w:eastAsia="x-none"/>
        </w:rPr>
        <w:t xml:space="preserve">: </w:t>
      </w:r>
      <w:proofErr w:type="spellStart"/>
      <w:r w:rsidRPr="00A302FB">
        <w:rPr>
          <w:i/>
          <w:lang w:val="sk-SK" w:eastAsia="x-none"/>
        </w:rPr>
        <w:t>University</w:t>
      </w:r>
      <w:proofErr w:type="spellEnd"/>
      <w:r w:rsidRPr="00A302FB">
        <w:rPr>
          <w:i/>
          <w:lang w:val="sk-SK" w:eastAsia="x-none"/>
        </w:rPr>
        <w:t xml:space="preserve"> of </w:t>
      </w:r>
      <w:proofErr w:type="spellStart"/>
      <w:r w:rsidRPr="00A302FB">
        <w:rPr>
          <w:i/>
          <w:lang w:val="sk-SK" w:eastAsia="x-none"/>
        </w:rPr>
        <w:t>Economics</w:t>
      </w:r>
      <w:proofErr w:type="spellEnd"/>
      <w:r w:rsidRPr="00A302FB">
        <w:rPr>
          <w:i/>
          <w:lang w:val="sk-SK" w:eastAsia="x-none"/>
        </w:rPr>
        <w:t xml:space="preserve"> in Bratislava, Slovak </w:t>
      </w:r>
      <w:proofErr w:type="spellStart"/>
      <w:r w:rsidRPr="00A302FB">
        <w:rPr>
          <w:i/>
          <w:lang w:val="sk-SK" w:eastAsia="x-none"/>
        </w:rPr>
        <w:t>Republic</w:t>
      </w:r>
      <w:proofErr w:type="spellEnd"/>
      <w:r w:rsidRPr="00A302FB">
        <w:rPr>
          <w:i/>
          <w:lang w:val="sk-SK" w:eastAsia="x-none"/>
        </w:rPr>
        <w:t>, 10</w:t>
      </w:r>
      <w:r w:rsidR="005D1CAE">
        <w:rPr>
          <w:i/>
          <w:lang w:val="sk-SK" w:eastAsia="x-none"/>
        </w:rPr>
        <w:t xml:space="preserve"> –</w:t>
      </w:r>
      <w:r w:rsidRPr="00A302FB">
        <w:rPr>
          <w:i/>
          <w:lang w:val="sk-SK" w:eastAsia="x-none"/>
        </w:rPr>
        <w:t xml:space="preserve"> 12 </w:t>
      </w:r>
      <w:proofErr w:type="spellStart"/>
      <w:r w:rsidRPr="00A302FB">
        <w:rPr>
          <w:i/>
          <w:lang w:val="sk-SK" w:eastAsia="x-none"/>
        </w:rPr>
        <w:t>april</w:t>
      </w:r>
      <w:proofErr w:type="spellEnd"/>
      <w:r w:rsidRPr="00A302FB">
        <w:rPr>
          <w:i/>
          <w:lang w:val="sk-SK" w:eastAsia="x-none"/>
        </w:rPr>
        <w:t xml:space="preserve"> 2016. </w:t>
      </w:r>
      <w:r w:rsidRPr="00A302FB">
        <w:rPr>
          <w:lang w:val="sk-SK" w:eastAsia="x-none"/>
        </w:rPr>
        <w:t xml:space="preserve">Bratislava: </w:t>
      </w:r>
      <w:proofErr w:type="spellStart"/>
      <w:r w:rsidRPr="00A302FB">
        <w:rPr>
          <w:lang w:val="sk-SK" w:eastAsia="x-none"/>
        </w:rPr>
        <w:t>Publi</w:t>
      </w:r>
      <w:r w:rsidR="005D1CAE">
        <w:rPr>
          <w:lang w:val="sk-SK" w:eastAsia="x-none"/>
        </w:rPr>
        <w:t>shing</w:t>
      </w:r>
      <w:proofErr w:type="spellEnd"/>
      <w:r w:rsidR="005D1CAE">
        <w:rPr>
          <w:lang w:val="sk-SK" w:eastAsia="x-none"/>
        </w:rPr>
        <w:t xml:space="preserve"> </w:t>
      </w:r>
      <w:proofErr w:type="spellStart"/>
      <w:r w:rsidR="005D1CAE">
        <w:rPr>
          <w:lang w:val="sk-SK" w:eastAsia="x-none"/>
        </w:rPr>
        <w:t>House</w:t>
      </w:r>
      <w:proofErr w:type="spellEnd"/>
      <w:r w:rsidR="005D1CAE">
        <w:rPr>
          <w:lang w:val="sk-SK" w:eastAsia="x-none"/>
        </w:rPr>
        <w:t xml:space="preserve"> EKONÓM, 2016, p. 10 – </w:t>
      </w:r>
      <w:r w:rsidRPr="00A302FB">
        <w:rPr>
          <w:lang w:val="sk-SK" w:eastAsia="x-none"/>
        </w:rPr>
        <w:t>20. ISBN 978-80-225-4261-6.4.</w:t>
      </w:r>
    </w:p>
    <w:p w:rsidR="005D1CAE" w:rsidRDefault="005D1CAE" w:rsidP="00A302FB">
      <w:pPr>
        <w:rPr>
          <w:lang w:val="sk-SK" w:eastAsia="x-none"/>
        </w:rPr>
      </w:pPr>
    </w:p>
    <w:p w:rsidR="005D1CAE" w:rsidRDefault="00A302FB" w:rsidP="005D1CAE">
      <w:pPr>
        <w:pStyle w:val="Nadpis3"/>
      </w:pPr>
      <w:r w:rsidRPr="00A302FB">
        <w:lastRenderedPageBreak/>
        <w:t>Elektronické dokumenty –</w:t>
      </w:r>
      <w:r w:rsidR="005D1CAE">
        <w:t xml:space="preserve"> </w:t>
      </w:r>
      <w:r w:rsidRPr="00A302FB">
        <w:t>monografie, zborníky na CD</w:t>
      </w:r>
      <w:r w:rsidR="006C73F6">
        <w:t>-</w:t>
      </w:r>
      <w:r w:rsidRPr="00A302FB">
        <w:t>ROM</w:t>
      </w:r>
      <w:r w:rsidR="006C73F6">
        <w:t xml:space="preserve"> alebo online</w:t>
      </w:r>
    </w:p>
    <w:p w:rsidR="00A302FB" w:rsidRPr="00A302FB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>Príklad</w:t>
      </w:r>
      <w:r w:rsidR="006C73F6">
        <w:rPr>
          <w:lang w:val="sk-SK" w:eastAsia="x-none"/>
        </w:rPr>
        <w:t>y</w:t>
      </w:r>
      <w:r w:rsidRPr="00A302FB">
        <w:rPr>
          <w:lang w:val="sk-SK" w:eastAsia="x-none"/>
        </w:rPr>
        <w:t xml:space="preserve">: </w:t>
      </w:r>
    </w:p>
    <w:p w:rsidR="005D1CAE" w:rsidRDefault="005D1CAE" w:rsidP="00A302FB">
      <w:pPr>
        <w:rPr>
          <w:lang w:val="sk-SK" w:eastAsia="x-none"/>
        </w:rPr>
      </w:pPr>
      <w:r>
        <w:rPr>
          <w:lang w:val="sk-SK" w:eastAsia="x-none"/>
        </w:rPr>
        <w:t>SIVÁK, R</w:t>
      </w:r>
      <w:r w:rsidR="00DD68C7">
        <w:rPr>
          <w:lang w:val="sk-SK" w:eastAsia="x-none"/>
        </w:rPr>
        <w:t>.</w:t>
      </w:r>
      <w:r>
        <w:rPr>
          <w:lang w:val="sk-SK" w:eastAsia="x-none"/>
        </w:rPr>
        <w:t xml:space="preserve"> – </w:t>
      </w:r>
      <w:r w:rsidR="00A302FB" w:rsidRPr="00A302FB">
        <w:rPr>
          <w:lang w:val="sk-SK" w:eastAsia="x-none"/>
        </w:rPr>
        <w:t>GERTLER, Ľ</w:t>
      </w:r>
      <w:r w:rsidR="00DD68C7">
        <w:rPr>
          <w:lang w:val="sk-SK" w:eastAsia="x-none"/>
        </w:rPr>
        <w:t>.</w:t>
      </w:r>
      <w:r w:rsidR="00A302FB" w:rsidRPr="00A302FB">
        <w:rPr>
          <w:lang w:val="sk-SK" w:eastAsia="x-none"/>
        </w:rPr>
        <w:t xml:space="preserve"> </w:t>
      </w:r>
      <w:r>
        <w:rPr>
          <w:lang w:val="sk-SK" w:eastAsia="x-none"/>
        </w:rPr>
        <w:t xml:space="preserve">– </w:t>
      </w:r>
      <w:r w:rsidR="00A302FB" w:rsidRPr="00A302FB">
        <w:rPr>
          <w:lang w:val="sk-SK" w:eastAsia="x-none"/>
        </w:rPr>
        <w:t>KOVÁČ, U.</w:t>
      </w:r>
      <w:r w:rsidR="00DD68C7">
        <w:rPr>
          <w:lang w:val="sk-SK" w:eastAsia="x-none"/>
        </w:rPr>
        <w:t xml:space="preserve"> 2015.</w:t>
      </w:r>
      <w:r w:rsidR="00A302FB" w:rsidRPr="00A302FB">
        <w:rPr>
          <w:lang w:val="sk-SK" w:eastAsia="x-none"/>
        </w:rPr>
        <w:t xml:space="preserve"> </w:t>
      </w:r>
      <w:r w:rsidR="00A302FB" w:rsidRPr="005D1CAE">
        <w:rPr>
          <w:i/>
          <w:lang w:val="sk-SK" w:eastAsia="x-none"/>
        </w:rPr>
        <w:t>Teória a politika rizika vo financiách a</w:t>
      </w:r>
      <w:r w:rsidRPr="005D1CAE">
        <w:rPr>
          <w:i/>
          <w:lang w:val="sk-SK" w:eastAsia="x-none"/>
        </w:rPr>
        <w:t> </w:t>
      </w:r>
      <w:r w:rsidR="00A302FB" w:rsidRPr="005D1CAE">
        <w:rPr>
          <w:i/>
          <w:lang w:val="sk-SK" w:eastAsia="x-none"/>
        </w:rPr>
        <w:t>v</w:t>
      </w:r>
      <w:r w:rsidRPr="005D1CAE">
        <w:rPr>
          <w:i/>
          <w:lang w:val="sk-SK" w:eastAsia="x-none"/>
        </w:rPr>
        <w:t> </w:t>
      </w:r>
      <w:r w:rsidR="00A302FB" w:rsidRPr="005D1CAE">
        <w:rPr>
          <w:i/>
          <w:lang w:val="sk-SK" w:eastAsia="x-none"/>
        </w:rPr>
        <w:t>bankovníctve</w:t>
      </w:r>
      <w:r>
        <w:rPr>
          <w:lang w:val="sk-SK" w:eastAsia="x-none"/>
        </w:rPr>
        <w:t xml:space="preserve"> </w:t>
      </w:r>
      <w:r w:rsidR="00A302FB" w:rsidRPr="00A302FB">
        <w:rPr>
          <w:lang w:val="sk-SK" w:eastAsia="x-none"/>
        </w:rPr>
        <w:t>[</w:t>
      </w:r>
      <w:r w:rsidR="00DD68C7">
        <w:rPr>
          <w:lang w:val="sk-SK" w:eastAsia="x-none"/>
        </w:rPr>
        <w:t>CD-ROM</w:t>
      </w:r>
      <w:r w:rsidR="00A302FB" w:rsidRPr="00A302FB">
        <w:rPr>
          <w:lang w:val="sk-SK" w:eastAsia="x-none"/>
        </w:rPr>
        <w:t>].</w:t>
      </w:r>
      <w:r>
        <w:rPr>
          <w:lang w:val="sk-SK" w:eastAsia="x-none"/>
        </w:rPr>
        <w:t xml:space="preserve"> </w:t>
      </w:r>
      <w:r w:rsidR="00A302FB" w:rsidRPr="00A302FB">
        <w:rPr>
          <w:lang w:val="sk-SK" w:eastAsia="x-none"/>
        </w:rPr>
        <w:t>1. vyd. Bratislava: Sprint2, 2015. 443 s. ISBN 978-80-89710-19-5.</w:t>
      </w:r>
    </w:p>
    <w:p w:rsidR="005D1CAE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>GRISÁKOVÁ, N.</w:t>
      </w:r>
      <w:r w:rsidR="00DD68C7">
        <w:rPr>
          <w:lang w:val="sk-SK" w:eastAsia="x-none"/>
        </w:rPr>
        <w:t xml:space="preserve"> 2012.</w:t>
      </w:r>
      <w:r w:rsidR="005D1CAE">
        <w:rPr>
          <w:lang w:val="sk-SK" w:eastAsia="x-none"/>
        </w:rPr>
        <w:t xml:space="preserve"> </w:t>
      </w:r>
      <w:r w:rsidRPr="005D1CAE">
        <w:rPr>
          <w:i/>
          <w:lang w:val="sk-SK" w:eastAsia="x-none"/>
        </w:rPr>
        <w:t>Mikroekonómia</w:t>
      </w:r>
      <w:r w:rsidR="005D1CAE">
        <w:rPr>
          <w:lang w:val="sk-SK" w:eastAsia="x-none"/>
        </w:rPr>
        <w:t xml:space="preserve"> </w:t>
      </w:r>
      <w:r w:rsidRPr="00A302FB">
        <w:rPr>
          <w:lang w:val="sk-SK" w:eastAsia="x-none"/>
        </w:rPr>
        <w:t>[</w:t>
      </w:r>
      <w:r w:rsidR="00DD68C7">
        <w:rPr>
          <w:lang w:val="sk-SK" w:eastAsia="x-none"/>
        </w:rPr>
        <w:t>online</w:t>
      </w:r>
      <w:r w:rsidRPr="00A302FB">
        <w:rPr>
          <w:lang w:val="sk-SK" w:eastAsia="x-none"/>
        </w:rPr>
        <w:t>]. Bratislava, 2012</w:t>
      </w:r>
      <w:r w:rsidR="00DD68C7">
        <w:rPr>
          <w:lang w:val="sk-SK" w:eastAsia="x-none"/>
        </w:rPr>
        <w:t>,</w:t>
      </w:r>
      <w:r w:rsidR="005D1CAE">
        <w:rPr>
          <w:lang w:val="sk-SK" w:eastAsia="x-none"/>
        </w:rPr>
        <w:t xml:space="preserve"> </w:t>
      </w:r>
      <w:r w:rsidRPr="00A302FB">
        <w:rPr>
          <w:lang w:val="sk-SK" w:eastAsia="x-none"/>
        </w:rPr>
        <w:t>36 s. [cit. 2017-06-06]. Dostupné na:</w:t>
      </w:r>
      <w:r w:rsidR="005D1CAE">
        <w:rPr>
          <w:lang w:val="sk-SK" w:eastAsia="x-none"/>
        </w:rPr>
        <w:t xml:space="preserve"> </w:t>
      </w:r>
      <w:r w:rsidR="005D1CAE" w:rsidRPr="005D1CAE">
        <w:rPr>
          <w:lang w:val="sk-SK" w:eastAsia="x-none"/>
        </w:rPr>
        <w:t>http://www.fses.uniba.s</w:t>
      </w:r>
      <w:r w:rsidR="005D1CAE">
        <w:rPr>
          <w:lang w:val="sk-SK" w:eastAsia="x-none"/>
        </w:rPr>
        <w:t>k/Maximalizacia_uzitocnosti.pdf</w:t>
      </w:r>
    </w:p>
    <w:p w:rsidR="005D1CAE" w:rsidRDefault="005D1CAE" w:rsidP="00A302FB">
      <w:pPr>
        <w:rPr>
          <w:lang w:val="sk-SK" w:eastAsia="x-none"/>
        </w:rPr>
      </w:pPr>
    </w:p>
    <w:p w:rsidR="005D1CAE" w:rsidRDefault="00A302FB" w:rsidP="005D1CAE">
      <w:pPr>
        <w:pStyle w:val="Nadpis3"/>
      </w:pPr>
      <w:r w:rsidRPr="00A302FB">
        <w:t>Články v elektronických časopisoch, zborníkoch</w:t>
      </w:r>
      <w:r w:rsidR="005D1CAE">
        <w:t xml:space="preserve"> </w:t>
      </w:r>
      <w:r w:rsidRPr="00A302FB">
        <w:t xml:space="preserve">a iné príspevky </w:t>
      </w:r>
      <w:r w:rsidR="006C73F6">
        <w:t>online</w:t>
      </w:r>
    </w:p>
    <w:p w:rsidR="005D1CAE" w:rsidRDefault="00A302FB" w:rsidP="00A302FB">
      <w:pPr>
        <w:rPr>
          <w:lang w:val="sk-SK" w:eastAsia="x-none"/>
        </w:rPr>
      </w:pPr>
      <w:r w:rsidRPr="00A302FB">
        <w:rPr>
          <w:lang w:val="sk-SK" w:eastAsia="x-none"/>
        </w:rPr>
        <w:t xml:space="preserve">Príklad: </w:t>
      </w:r>
    </w:p>
    <w:p w:rsidR="005D1CAE" w:rsidRDefault="005D1CAE" w:rsidP="00A302FB">
      <w:pPr>
        <w:rPr>
          <w:lang w:val="sk-SK" w:eastAsia="x-none"/>
        </w:rPr>
      </w:pPr>
      <w:r>
        <w:rPr>
          <w:lang w:val="sk-SK" w:eastAsia="x-none"/>
        </w:rPr>
        <w:t>TKÁČ, M</w:t>
      </w:r>
      <w:r w:rsidR="00DD68C7">
        <w:rPr>
          <w:lang w:val="sk-SK" w:eastAsia="x-none"/>
        </w:rPr>
        <w:t>.</w:t>
      </w:r>
      <w:r>
        <w:rPr>
          <w:lang w:val="sk-SK" w:eastAsia="x-none"/>
        </w:rPr>
        <w:t xml:space="preserve"> – </w:t>
      </w:r>
      <w:r w:rsidR="00A302FB" w:rsidRPr="00A302FB">
        <w:rPr>
          <w:lang w:val="sk-SK" w:eastAsia="x-none"/>
        </w:rPr>
        <w:t>BLAŠČÁK</w:t>
      </w:r>
      <w:r>
        <w:rPr>
          <w:lang w:val="sk-SK" w:eastAsia="x-none"/>
        </w:rPr>
        <w:t xml:space="preserve">, </w:t>
      </w:r>
      <w:r w:rsidR="00A302FB" w:rsidRPr="00A302FB">
        <w:rPr>
          <w:lang w:val="sk-SK" w:eastAsia="x-none"/>
        </w:rPr>
        <w:t>P.</w:t>
      </w:r>
      <w:r w:rsidR="00DD68C7">
        <w:rPr>
          <w:lang w:val="sk-SK" w:eastAsia="x-none"/>
        </w:rPr>
        <w:t xml:space="preserve"> 2016.</w:t>
      </w:r>
      <w:r w:rsidR="00A302FB" w:rsidRPr="00A302FB">
        <w:rPr>
          <w:lang w:val="sk-SK" w:eastAsia="x-none"/>
        </w:rPr>
        <w:t xml:space="preserve"> </w:t>
      </w:r>
      <w:proofErr w:type="spellStart"/>
      <w:r w:rsidR="00A302FB" w:rsidRPr="00A302FB">
        <w:rPr>
          <w:lang w:val="sk-SK" w:eastAsia="x-none"/>
        </w:rPr>
        <w:t>Forex</w:t>
      </w:r>
      <w:proofErr w:type="spellEnd"/>
      <w:r w:rsidR="00A302FB" w:rsidRPr="00A302FB">
        <w:rPr>
          <w:lang w:val="sk-SK" w:eastAsia="x-none"/>
        </w:rPr>
        <w:t xml:space="preserve"> </w:t>
      </w:r>
      <w:proofErr w:type="spellStart"/>
      <w:r w:rsidR="00A302FB" w:rsidRPr="00A302FB">
        <w:rPr>
          <w:lang w:val="sk-SK" w:eastAsia="x-none"/>
        </w:rPr>
        <w:t>prediction</w:t>
      </w:r>
      <w:proofErr w:type="spellEnd"/>
      <w:r w:rsidR="00A302FB" w:rsidRPr="00A302FB">
        <w:rPr>
          <w:lang w:val="sk-SK" w:eastAsia="x-none"/>
        </w:rPr>
        <w:t xml:space="preserve"> </w:t>
      </w:r>
      <w:proofErr w:type="spellStart"/>
      <w:r w:rsidR="00A302FB" w:rsidRPr="00A302FB">
        <w:rPr>
          <w:lang w:val="sk-SK" w:eastAsia="x-none"/>
        </w:rPr>
        <w:t>using</w:t>
      </w:r>
      <w:proofErr w:type="spellEnd"/>
      <w:r w:rsidR="00A302FB" w:rsidRPr="00A302FB">
        <w:rPr>
          <w:lang w:val="sk-SK" w:eastAsia="x-none"/>
        </w:rPr>
        <w:t xml:space="preserve"> </w:t>
      </w:r>
      <w:proofErr w:type="spellStart"/>
      <w:r w:rsidR="00A302FB" w:rsidRPr="00A302FB">
        <w:rPr>
          <w:lang w:val="sk-SK" w:eastAsia="x-none"/>
        </w:rPr>
        <w:t>neural</w:t>
      </w:r>
      <w:proofErr w:type="spellEnd"/>
      <w:r w:rsidR="00A302FB" w:rsidRPr="00A302FB">
        <w:rPr>
          <w:lang w:val="sk-SK" w:eastAsia="x-none"/>
        </w:rPr>
        <w:t xml:space="preserve"> </w:t>
      </w:r>
      <w:proofErr w:type="spellStart"/>
      <w:r w:rsidR="00A302FB" w:rsidRPr="00A302FB">
        <w:rPr>
          <w:lang w:val="sk-SK" w:eastAsia="x-none"/>
        </w:rPr>
        <w:t>networks</w:t>
      </w:r>
      <w:proofErr w:type="spellEnd"/>
      <w:r w:rsidR="00A302FB" w:rsidRPr="00A302FB">
        <w:rPr>
          <w:lang w:val="sk-SK" w:eastAsia="x-none"/>
        </w:rPr>
        <w:t>.</w:t>
      </w:r>
      <w:r>
        <w:rPr>
          <w:lang w:val="sk-SK" w:eastAsia="x-none"/>
        </w:rPr>
        <w:t xml:space="preserve"> </w:t>
      </w:r>
      <w:r w:rsidR="00A302FB" w:rsidRPr="00A302FB">
        <w:rPr>
          <w:lang w:val="sk-SK" w:eastAsia="x-none"/>
        </w:rPr>
        <w:t xml:space="preserve">In </w:t>
      </w:r>
      <w:proofErr w:type="spellStart"/>
      <w:r w:rsidR="00A302FB" w:rsidRPr="005D1CAE">
        <w:rPr>
          <w:i/>
          <w:lang w:val="sk-SK" w:eastAsia="x-none"/>
        </w:rPr>
        <w:t>Acta</w:t>
      </w:r>
      <w:proofErr w:type="spellEnd"/>
      <w:r w:rsidR="00A302FB" w:rsidRPr="005D1CAE">
        <w:rPr>
          <w:i/>
          <w:lang w:val="sk-SK" w:eastAsia="x-none"/>
        </w:rPr>
        <w:t xml:space="preserve"> </w:t>
      </w:r>
      <w:proofErr w:type="spellStart"/>
      <w:r w:rsidR="00A302FB" w:rsidRPr="005D1CAE">
        <w:rPr>
          <w:i/>
          <w:lang w:val="sk-SK" w:eastAsia="x-none"/>
        </w:rPr>
        <w:t>oeconomica</w:t>
      </w:r>
      <w:proofErr w:type="spellEnd"/>
      <w:r w:rsidR="00A302FB" w:rsidRPr="005D1CAE">
        <w:rPr>
          <w:i/>
          <w:lang w:val="sk-SK" w:eastAsia="x-none"/>
        </w:rPr>
        <w:t xml:space="preserve"> </w:t>
      </w:r>
      <w:proofErr w:type="spellStart"/>
      <w:r w:rsidR="00A302FB" w:rsidRPr="005D1CAE">
        <w:rPr>
          <w:i/>
          <w:lang w:val="sk-SK" w:eastAsia="x-none"/>
        </w:rPr>
        <w:t>Cassoviensia</w:t>
      </w:r>
      <w:proofErr w:type="spellEnd"/>
      <w:r w:rsidR="00A302FB" w:rsidRPr="005D1CAE">
        <w:rPr>
          <w:i/>
          <w:lang w:val="sk-SK" w:eastAsia="x-none"/>
        </w:rPr>
        <w:t xml:space="preserve">: </w:t>
      </w:r>
      <w:proofErr w:type="spellStart"/>
      <w:r w:rsidR="00A302FB" w:rsidRPr="005D1CAE">
        <w:rPr>
          <w:i/>
          <w:lang w:val="sk-SK" w:eastAsia="x-none"/>
        </w:rPr>
        <w:t>scientific</w:t>
      </w:r>
      <w:proofErr w:type="spellEnd"/>
      <w:r w:rsidR="00A302FB" w:rsidRPr="005D1CAE">
        <w:rPr>
          <w:i/>
          <w:lang w:val="sk-SK" w:eastAsia="x-none"/>
        </w:rPr>
        <w:t xml:space="preserve"> </w:t>
      </w:r>
      <w:proofErr w:type="spellStart"/>
      <w:r w:rsidR="00A302FB" w:rsidRPr="005D1CAE">
        <w:rPr>
          <w:i/>
          <w:lang w:val="sk-SK" w:eastAsia="x-none"/>
        </w:rPr>
        <w:t>journal</w:t>
      </w:r>
      <w:proofErr w:type="spellEnd"/>
      <w:r w:rsidR="00A302FB" w:rsidRPr="00A302FB">
        <w:rPr>
          <w:lang w:val="sk-SK" w:eastAsia="x-none"/>
        </w:rPr>
        <w:t xml:space="preserve"> [online]. 2016,</w:t>
      </w:r>
      <w:r w:rsidR="00DD68C7">
        <w:rPr>
          <w:lang w:val="sk-SK" w:eastAsia="x-none"/>
        </w:rPr>
        <w:t xml:space="preserve"> </w:t>
      </w:r>
      <w:r w:rsidR="00A302FB" w:rsidRPr="00A302FB">
        <w:rPr>
          <w:lang w:val="sk-SK" w:eastAsia="x-none"/>
        </w:rPr>
        <w:t>roč. 9, č. 1, s.</w:t>
      </w:r>
      <w:r w:rsidR="00DD68C7">
        <w:rPr>
          <w:lang w:val="sk-SK" w:eastAsia="x-none"/>
        </w:rPr>
        <w:t> </w:t>
      </w:r>
      <w:r>
        <w:rPr>
          <w:lang w:val="sk-SK" w:eastAsia="x-none"/>
        </w:rPr>
        <w:t xml:space="preserve">29 – </w:t>
      </w:r>
      <w:r w:rsidR="00A302FB" w:rsidRPr="00A302FB">
        <w:rPr>
          <w:lang w:val="sk-SK" w:eastAsia="x-none"/>
        </w:rPr>
        <w:t xml:space="preserve">39. ISSN 1337-6020. </w:t>
      </w:r>
      <w:r w:rsidR="00DD68C7" w:rsidRPr="00A302FB">
        <w:rPr>
          <w:lang w:val="sk-SK" w:eastAsia="x-none"/>
        </w:rPr>
        <w:t>[cit. 2017-06-06].</w:t>
      </w:r>
      <w:r w:rsidR="00DD68C7">
        <w:rPr>
          <w:lang w:val="sk-SK" w:eastAsia="x-none"/>
        </w:rPr>
        <w:t xml:space="preserve"> </w:t>
      </w:r>
      <w:r w:rsidR="00A302FB" w:rsidRPr="00A302FB">
        <w:rPr>
          <w:lang w:val="sk-SK" w:eastAsia="x-none"/>
        </w:rPr>
        <w:t xml:space="preserve">Dostupné na: </w:t>
      </w:r>
      <w:r w:rsidRPr="005D1CAE">
        <w:rPr>
          <w:lang w:val="sk-SK" w:eastAsia="x-none"/>
        </w:rPr>
        <w:t>http://acta.euke.sk/uploads/Acta20201620No201.pdf</w:t>
      </w:r>
    </w:p>
    <w:p w:rsidR="005D1CAE" w:rsidRDefault="005D1CAE" w:rsidP="00A04646">
      <w:pPr>
        <w:pStyle w:val="Nadpis2"/>
        <w:rPr>
          <w:lang w:val="sk-SK"/>
        </w:rPr>
      </w:pPr>
    </w:p>
    <w:p w:rsidR="00A04646" w:rsidRPr="00A04646" w:rsidRDefault="00A04646" w:rsidP="00A04646">
      <w:pPr>
        <w:pStyle w:val="Nadpis2"/>
        <w:rPr>
          <w:lang w:val="sk-SK"/>
        </w:rPr>
      </w:pPr>
      <w:r w:rsidRPr="00A04646">
        <w:rPr>
          <w:lang w:val="sk-SK"/>
        </w:rPr>
        <w:t>Poďakovanie</w:t>
      </w:r>
    </w:p>
    <w:p w:rsidR="00AE6B4C" w:rsidRPr="000941D9" w:rsidRDefault="00AE6B4C" w:rsidP="00AE6B4C">
      <w:pPr>
        <w:autoSpaceDE w:val="0"/>
        <w:autoSpaceDN w:val="0"/>
        <w:adjustRightInd w:val="0"/>
        <w:rPr>
          <w:lang w:val="sk-SK"/>
        </w:rPr>
      </w:pPr>
      <w:r w:rsidRPr="000941D9">
        <w:rPr>
          <w:lang w:val="sk-SK"/>
        </w:rPr>
        <w:t xml:space="preserve">Výstup je výsledkom riešenia výskumného projektu KEGA č. </w:t>
      </w:r>
      <w:r w:rsidR="00DD68C7">
        <w:rPr>
          <w:lang w:val="sk-SK"/>
        </w:rPr>
        <w:t>..............</w:t>
      </w:r>
      <w:r w:rsidRPr="000941D9">
        <w:rPr>
          <w:lang w:val="sk-SK"/>
        </w:rPr>
        <w:t xml:space="preserve"> s názvom „Riešenie </w:t>
      </w:r>
      <w:r w:rsidR="00DD68C7">
        <w:rPr>
          <w:lang w:val="sk-SK"/>
        </w:rPr>
        <w:t>............</w:t>
      </w:r>
      <w:r w:rsidRPr="000941D9">
        <w:rPr>
          <w:lang w:val="sk-SK"/>
        </w:rPr>
        <w:t>“</w:t>
      </w:r>
      <w:r w:rsidR="00DD68C7">
        <w:rPr>
          <w:lang w:val="sk-SK"/>
        </w:rPr>
        <w:t>.</w:t>
      </w:r>
    </w:p>
    <w:p w:rsidR="008D5731" w:rsidRPr="00A04646" w:rsidRDefault="008D5731" w:rsidP="00A04646">
      <w:pPr>
        <w:pStyle w:val="Nadpis2"/>
        <w:rPr>
          <w:lang w:val="sk-SK"/>
        </w:rPr>
      </w:pPr>
      <w:r w:rsidRPr="00A04646">
        <w:rPr>
          <w:lang w:val="sk-SK"/>
        </w:rPr>
        <w:t xml:space="preserve">Kontakt </w:t>
      </w:r>
    </w:p>
    <w:p w:rsidR="00993B39" w:rsidRPr="00A04646" w:rsidRDefault="00993B39" w:rsidP="00A04646">
      <w:pPr>
        <w:spacing w:line="276" w:lineRule="auto"/>
        <w:rPr>
          <w:rFonts w:eastAsia="Calibri"/>
          <w:szCs w:val="22"/>
          <w:lang w:val="sk-SK" w:eastAsia="en-US"/>
        </w:rPr>
      </w:pPr>
      <w:r w:rsidRPr="00A04646">
        <w:rPr>
          <w:rFonts w:eastAsia="Calibri"/>
          <w:szCs w:val="22"/>
          <w:lang w:val="sk-SK" w:eastAsia="en-US"/>
        </w:rPr>
        <w:t>M</w:t>
      </w:r>
      <w:r w:rsidR="00A94B24" w:rsidRPr="00A04646">
        <w:rPr>
          <w:rFonts w:eastAsia="Calibri"/>
          <w:szCs w:val="22"/>
          <w:lang w:val="sk-SK" w:eastAsia="en-US"/>
        </w:rPr>
        <w:t>eno a priezvisko autora</w:t>
      </w:r>
      <w:r w:rsidR="00201BEB" w:rsidRPr="00A04646">
        <w:rPr>
          <w:rFonts w:eastAsia="Calibri"/>
          <w:szCs w:val="22"/>
          <w:lang w:val="sk-SK" w:eastAsia="en-US"/>
        </w:rPr>
        <w:t xml:space="preserve"> (s titulmi)</w:t>
      </w:r>
    </w:p>
    <w:p w:rsidR="00993B39" w:rsidRPr="00A04646" w:rsidRDefault="00993B39" w:rsidP="00A04646">
      <w:pPr>
        <w:spacing w:line="276" w:lineRule="auto"/>
        <w:rPr>
          <w:rFonts w:eastAsia="Calibri"/>
          <w:szCs w:val="22"/>
          <w:lang w:val="sk-SK" w:eastAsia="en-US"/>
        </w:rPr>
      </w:pPr>
      <w:r w:rsidRPr="00A04646">
        <w:rPr>
          <w:rFonts w:eastAsia="Calibri"/>
          <w:szCs w:val="22"/>
          <w:lang w:val="sk-SK" w:eastAsia="en-US"/>
        </w:rPr>
        <w:t>Názov pracoviska</w:t>
      </w:r>
    </w:p>
    <w:p w:rsidR="00993B39" w:rsidRPr="00A04646" w:rsidRDefault="00993B39" w:rsidP="00A04646">
      <w:pPr>
        <w:spacing w:line="276" w:lineRule="auto"/>
        <w:rPr>
          <w:rFonts w:eastAsia="Calibri"/>
          <w:szCs w:val="22"/>
          <w:lang w:val="sk-SK" w:eastAsia="en-US"/>
        </w:rPr>
      </w:pPr>
      <w:r w:rsidRPr="00A04646">
        <w:rPr>
          <w:rFonts w:eastAsia="Calibri"/>
          <w:szCs w:val="22"/>
          <w:lang w:val="sk-SK" w:eastAsia="en-US"/>
        </w:rPr>
        <w:t>Adresa pracoviska</w:t>
      </w:r>
    </w:p>
    <w:p w:rsidR="00A94B24" w:rsidRPr="00DD68C7" w:rsidRDefault="00DD68C7" w:rsidP="00DD68C7">
      <w:pPr>
        <w:spacing w:line="276" w:lineRule="auto"/>
        <w:rPr>
          <w:rFonts w:eastAsia="Calibri"/>
          <w:smallCaps/>
          <w:color w:val="C0504D"/>
          <w:szCs w:val="22"/>
          <w:u w:val="single"/>
          <w:lang w:val="sk-SK" w:eastAsia="en-US"/>
        </w:rPr>
      </w:pPr>
      <w:r>
        <w:rPr>
          <w:rFonts w:eastAsia="Calibri"/>
          <w:szCs w:val="22"/>
          <w:lang w:val="sk-SK" w:eastAsia="en-US"/>
        </w:rPr>
        <w:t>E-mail</w:t>
      </w:r>
    </w:p>
    <w:sectPr w:rsidR="00A94B24" w:rsidRPr="00DD68C7" w:rsidSect="00702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26" w:rsidRDefault="00C92C26">
      <w:r>
        <w:separator/>
      </w:r>
    </w:p>
  </w:endnote>
  <w:endnote w:type="continuationSeparator" w:id="0">
    <w:p w:rsidR="00C92C26" w:rsidRDefault="00C9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A9" w:rsidRDefault="00053B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A9" w:rsidRDefault="00053BA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A9" w:rsidRDefault="00053B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26" w:rsidRDefault="00C92C26">
      <w:r>
        <w:separator/>
      </w:r>
    </w:p>
  </w:footnote>
  <w:footnote w:type="continuationSeparator" w:id="0">
    <w:p w:rsidR="00C92C26" w:rsidRDefault="00C9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A9" w:rsidRDefault="00053B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FC" w:rsidRPr="00F903FC" w:rsidRDefault="00F903FC" w:rsidP="00F903FC">
    <w:pPr>
      <w:ind w:left="1701"/>
      <w:jc w:val="left"/>
      <w:rPr>
        <w:sz w:val="20"/>
        <w:lang w:val="sk-SK" w:eastAsia="sk-SK"/>
      </w:rPr>
    </w:pPr>
    <w:r>
      <w:rPr>
        <w:b/>
        <w:bCs/>
        <w:noProof/>
        <w:sz w:val="20"/>
        <w:lang w:val="sk-SK" w:eastAsia="sk-SK"/>
      </w:rPr>
      <w:drawing>
        <wp:anchor distT="0" distB="0" distL="114300" distR="114300" simplePos="0" relativeHeight="251658752" behindDoc="1" locked="0" layoutInCell="1" allowOverlap="1" wp14:anchorId="010FF288">
          <wp:simplePos x="0" y="0"/>
          <wp:positionH relativeFrom="column">
            <wp:posOffset>180340</wp:posOffset>
          </wp:positionH>
          <wp:positionV relativeFrom="paragraph">
            <wp:posOffset>-78740</wp:posOffset>
          </wp:positionV>
          <wp:extent cx="838200" cy="57975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3FC">
      <w:rPr>
        <w:b/>
        <w:bCs/>
        <w:sz w:val="20"/>
        <w:lang w:val="sk-SK" w:eastAsia="sk-SK"/>
      </w:rPr>
      <w:t>Profesijný rozvoj učiteľov vysokých škôl ako nástroj podpory učenia sa študentov</w:t>
    </w:r>
  </w:p>
  <w:p w:rsidR="00743B5D" w:rsidRPr="00F903FC" w:rsidRDefault="00F903FC" w:rsidP="001F7CDB">
    <w:pPr>
      <w:pStyle w:val="Hlavika"/>
      <w:ind w:left="1701"/>
      <w:rPr>
        <w:rFonts w:ascii="Times New Roman" w:hAnsi="Times New Roman"/>
        <w:sz w:val="20"/>
        <w:lang w:val="sk-SK"/>
      </w:rPr>
    </w:pPr>
    <w:r w:rsidRPr="00F903FC">
      <w:rPr>
        <w:rFonts w:ascii="Times New Roman" w:hAnsi="Times New Roman"/>
        <w:sz w:val="20"/>
        <w:lang w:val="sk-SK"/>
      </w:rPr>
      <w:t>Medzinárodná vedecká konferencia</w:t>
    </w:r>
  </w:p>
  <w:p w:rsidR="00743B5D" w:rsidRPr="00F903FC" w:rsidRDefault="00743B5D" w:rsidP="001F7CDB">
    <w:pPr>
      <w:pStyle w:val="Hlavika"/>
      <w:ind w:left="1701"/>
      <w:rPr>
        <w:rFonts w:ascii="Times New Roman" w:hAnsi="Times New Roman"/>
        <w:sz w:val="20"/>
        <w:lang w:val="sk-SK"/>
      </w:rPr>
    </w:pPr>
    <w:r w:rsidRPr="00F903FC">
      <w:rPr>
        <w:rFonts w:ascii="Times New Roman" w:hAnsi="Times New Roman"/>
        <w:sz w:val="20"/>
        <w:lang w:val="sk-SK"/>
      </w:rPr>
      <w:t>Katedra pedagogiky NHF EU v</w:t>
    </w:r>
    <w:r w:rsidR="00F903FC" w:rsidRPr="00F903FC">
      <w:rPr>
        <w:rFonts w:ascii="Times New Roman" w:hAnsi="Times New Roman"/>
        <w:sz w:val="20"/>
        <w:lang w:val="sk-SK"/>
      </w:rPr>
      <w:t> </w:t>
    </w:r>
    <w:r w:rsidRPr="00F903FC">
      <w:rPr>
        <w:rFonts w:ascii="Times New Roman" w:hAnsi="Times New Roman"/>
        <w:sz w:val="20"/>
        <w:lang w:val="sk-SK"/>
      </w:rPr>
      <w:t>Bratislave</w:t>
    </w:r>
    <w:r w:rsidR="00F903FC" w:rsidRPr="00F903FC">
      <w:rPr>
        <w:rFonts w:ascii="Times New Roman" w:hAnsi="Times New Roman"/>
        <w:sz w:val="20"/>
        <w:lang w:val="sk-SK"/>
      </w:rPr>
      <w:t xml:space="preserve"> 20. </w:t>
    </w:r>
    <w:r w:rsidR="00DD68C7">
      <w:rPr>
        <w:rFonts w:ascii="Times New Roman" w:hAnsi="Times New Roman"/>
        <w:sz w:val="20"/>
        <w:lang w:val="sk-SK"/>
      </w:rPr>
      <w:t>0</w:t>
    </w:r>
    <w:r w:rsidR="00F903FC" w:rsidRPr="00F903FC">
      <w:rPr>
        <w:rFonts w:ascii="Times New Roman" w:hAnsi="Times New Roman"/>
        <w:sz w:val="20"/>
        <w:lang w:val="sk-SK"/>
      </w:rPr>
      <w:t xml:space="preserve">6. </w:t>
    </w:r>
    <w:r w:rsidR="00F903FC" w:rsidRPr="00F903FC">
      <w:rPr>
        <w:rFonts w:ascii="Times New Roman" w:hAnsi="Times New Roman"/>
        <w:sz w:val="20"/>
        <w:lang w:val="sk-SK"/>
      </w:rPr>
      <w:t>2022</w:t>
    </w:r>
    <w:bookmarkStart w:id="0" w:name="_GoBack"/>
    <w:bookmarkEnd w:id="0"/>
  </w:p>
  <w:p w:rsidR="00145DC5" w:rsidRPr="001C3F73" w:rsidRDefault="00F903FC" w:rsidP="0070269E">
    <w:pPr>
      <w:pStyle w:val="Hlavika"/>
      <w:rPr>
        <w:rFonts w:ascii="Times New Roman" w:hAnsi="Times New Roman"/>
        <w:lang w:val="sk-SK"/>
      </w:rPr>
    </w:pPr>
    <w:r w:rsidRPr="001C3F73">
      <w:rPr>
        <w:rFonts w:ascii="Times New Roman" w:hAnsi="Times New Roman"/>
        <w:noProof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281305</wp:posOffset>
              </wp:positionH>
              <wp:positionV relativeFrom="paragraph">
                <wp:posOffset>100965</wp:posOffset>
              </wp:positionV>
              <wp:extent cx="5210175" cy="0"/>
              <wp:effectExtent l="5080" t="5715" r="13970" b="1333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9DEABB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7.95pt" to="432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zA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"/>
          </w:pict>
        </mc:Fallback>
      </mc:AlternateContent>
    </w:r>
    <w:r w:rsidR="0070269E" w:rsidRPr="001C3F73">
      <w:rPr>
        <w:rFonts w:ascii="Times New Roman" w:hAnsi="Times New Roman"/>
        <w:lang w:val="sk-S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C5" w:rsidRDefault="00211B9F">
    <w:pPr>
      <w:pStyle w:val="Hlavika"/>
    </w:pPr>
    <w:r>
      <w:tab/>
    </w:r>
    <w:r>
      <w:tab/>
    </w:r>
  </w:p>
  <w:p w:rsidR="00211B9F" w:rsidRDefault="00211B9F" w:rsidP="00C21E7B">
    <w:pPr>
      <w:pStyle w:val="Hlavika"/>
      <w:jc w:val="center"/>
      <w:rPr>
        <w:rFonts w:ascii="Times New Roman" w:hAnsi="Times New Roman"/>
        <w:b/>
        <w:caps/>
        <w:sz w:val="22"/>
      </w:rPr>
    </w:pPr>
    <w:r>
      <w:rPr>
        <w:rFonts w:ascii="Times New Roman" w:hAnsi="Times New Roman"/>
        <w:b/>
        <w:caps/>
        <w:sz w:val="22"/>
      </w:rPr>
      <w:t>Sociálna kohézia</w:t>
    </w:r>
  </w:p>
  <w:p w:rsidR="00C21E7B" w:rsidRPr="00211B9F" w:rsidRDefault="00C21E7B" w:rsidP="00C21E7B">
    <w:pPr>
      <w:pStyle w:val="Hlavika"/>
      <w:jc w:val="center"/>
      <w:rPr>
        <w:rFonts w:ascii="Times New Roman" w:hAnsi="Times New Roman"/>
        <w:b/>
        <w:caps/>
        <w:sz w:val="22"/>
      </w:rPr>
    </w:pPr>
    <w:r w:rsidRPr="00211B9F">
      <w:rPr>
        <w:rFonts w:ascii="Times New Roman" w:hAnsi="Times New Roman"/>
        <w:b/>
        <w:caps/>
        <w:sz w:val="22"/>
      </w:rPr>
      <w:t>AKO</w:t>
    </w:r>
  </w:p>
  <w:p w:rsidR="00145DC5" w:rsidRPr="00211B9F" w:rsidRDefault="00211B9F" w:rsidP="00211B9F">
    <w:pPr>
      <w:pStyle w:val="Hlavika"/>
      <w:rPr>
        <w:rFonts w:ascii="Times New Roman" w:hAnsi="Times New Roman"/>
        <w:b/>
        <w:caps/>
        <w:sz w:val="22"/>
      </w:rPr>
    </w:pPr>
    <w:r>
      <w:rPr>
        <w:rFonts w:ascii="Times New Roman" w:hAnsi="Times New Roman"/>
        <w:b/>
        <w:caps/>
        <w:sz w:val="22"/>
      </w:rPr>
      <w:tab/>
    </w:r>
    <w:r w:rsidR="00C21E7B" w:rsidRPr="00211B9F">
      <w:rPr>
        <w:rFonts w:ascii="Times New Roman" w:hAnsi="Times New Roman"/>
        <w:b/>
        <w:caps/>
        <w:sz w:val="22"/>
      </w:rPr>
      <w:t>nástroj odstraňovania disparít v spoločnosti</w:t>
    </w:r>
  </w:p>
  <w:p w:rsidR="00145DC5" w:rsidRDefault="00F903FC">
    <w:pPr>
      <w:pStyle w:val="Hlavika"/>
    </w:pPr>
    <w:r>
      <w:rPr>
        <w:noProof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281305</wp:posOffset>
              </wp:positionH>
              <wp:positionV relativeFrom="paragraph">
                <wp:posOffset>100965</wp:posOffset>
              </wp:positionV>
              <wp:extent cx="5210175" cy="0"/>
              <wp:effectExtent l="5080" t="5715" r="13970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0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CD87C6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7.95pt" to="432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4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"/>
          </w:pict>
        </mc:Fallback>
      </mc:AlternateContent>
    </w:r>
    <w:r w:rsidR="00C21E7B">
      <w:tab/>
    </w:r>
    <w:r w:rsidR="00C21E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5DED"/>
    <w:multiLevelType w:val="hybridMultilevel"/>
    <w:tmpl w:val="2DE4DD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1D6F"/>
    <w:multiLevelType w:val="hybridMultilevel"/>
    <w:tmpl w:val="307EB0EA"/>
    <w:lvl w:ilvl="0" w:tplc="8DCAE528">
      <w:start w:val="1"/>
      <w:numFmt w:val="bullet"/>
      <w:pStyle w:val="-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64"/>
    <w:rsid w:val="00006246"/>
    <w:rsid w:val="00016677"/>
    <w:rsid w:val="00026523"/>
    <w:rsid w:val="00053BA9"/>
    <w:rsid w:val="0005440B"/>
    <w:rsid w:val="00055E98"/>
    <w:rsid w:val="000712DE"/>
    <w:rsid w:val="00083594"/>
    <w:rsid w:val="000B1704"/>
    <w:rsid w:val="000B3DFC"/>
    <w:rsid w:val="000B3F10"/>
    <w:rsid w:val="000B5D5E"/>
    <w:rsid w:val="000C235A"/>
    <w:rsid w:val="00145DC5"/>
    <w:rsid w:val="001608AC"/>
    <w:rsid w:val="00190549"/>
    <w:rsid w:val="00194824"/>
    <w:rsid w:val="001A1F2E"/>
    <w:rsid w:val="001C3F73"/>
    <w:rsid w:val="001F4A3B"/>
    <w:rsid w:val="001F7CDB"/>
    <w:rsid w:val="00201A45"/>
    <w:rsid w:val="00201BEB"/>
    <w:rsid w:val="00211B9F"/>
    <w:rsid w:val="00214AB9"/>
    <w:rsid w:val="0024001A"/>
    <w:rsid w:val="00257CB0"/>
    <w:rsid w:val="00297A2C"/>
    <w:rsid w:val="002B6BB3"/>
    <w:rsid w:val="00300989"/>
    <w:rsid w:val="00346370"/>
    <w:rsid w:val="00347F37"/>
    <w:rsid w:val="003508A8"/>
    <w:rsid w:val="0036349A"/>
    <w:rsid w:val="00374800"/>
    <w:rsid w:val="003927B6"/>
    <w:rsid w:val="003E0E2D"/>
    <w:rsid w:val="003E1808"/>
    <w:rsid w:val="003F1EEF"/>
    <w:rsid w:val="00404092"/>
    <w:rsid w:val="004344EB"/>
    <w:rsid w:val="00471429"/>
    <w:rsid w:val="00472CF3"/>
    <w:rsid w:val="004771AA"/>
    <w:rsid w:val="00490F01"/>
    <w:rsid w:val="004A4378"/>
    <w:rsid w:val="004A4BA6"/>
    <w:rsid w:val="004E2361"/>
    <w:rsid w:val="004F5AA7"/>
    <w:rsid w:val="00535913"/>
    <w:rsid w:val="005D1CAE"/>
    <w:rsid w:val="005F27E5"/>
    <w:rsid w:val="00602BD4"/>
    <w:rsid w:val="00612732"/>
    <w:rsid w:val="006346B3"/>
    <w:rsid w:val="00634D7D"/>
    <w:rsid w:val="00642EE6"/>
    <w:rsid w:val="00647487"/>
    <w:rsid w:val="00666D43"/>
    <w:rsid w:val="00671D1A"/>
    <w:rsid w:val="00672C55"/>
    <w:rsid w:val="00681972"/>
    <w:rsid w:val="0068602E"/>
    <w:rsid w:val="00690319"/>
    <w:rsid w:val="006A53F6"/>
    <w:rsid w:val="006B7CEC"/>
    <w:rsid w:val="006C73F6"/>
    <w:rsid w:val="006E7341"/>
    <w:rsid w:val="0070029C"/>
    <w:rsid w:val="0070269E"/>
    <w:rsid w:val="00715A48"/>
    <w:rsid w:val="0072187D"/>
    <w:rsid w:val="00721C60"/>
    <w:rsid w:val="007265BF"/>
    <w:rsid w:val="00732D3F"/>
    <w:rsid w:val="00743B5D"/>
    <w:rsid w:val="00752584"/>
    <w:rsid w:val="00755970"/>
    <w:rsid w:val="00776164"/>
    <w:rsid w:val="00796E9C"/>
    <w:rsid w:val="007A56E0"/>
    <w:rsid w:val="007B4E14"/>
    <w:rsid w:val="007C2C1E"/>
    <w:rsid w:val="007E2FCB"/>
    <w:rsid w:val="00816BE2"/>
    <w:rsid w:val="0083676C"/>
    <w:rsid w:val="00861AE3"/>
    <w:rsid w:val="00863708"/>
    <w:rsid w:val="00864837"/>
    <w:rsid w:val="00866263"/>
    <w:rsid w:val="00871D2F"/>
    <w:rsid w:val="008903D6"/>
    <w:rsid w:val="008A2957"/>
    <w:rsid w:val="008C3B65"/>
    <w:rsid w:val="008C7410"/>
    <w:rsid w:val="008D12D6"/>
    <w:rsid w:val="008D5731"/>
    <w:rsid w:val="0092454A"/>
    <w:rsid w:val="0092561C"/>
    <w:rsid w:val="00943510"/>
    <w:rsid w:val="00946437"/>
    <w:rsid w:val="009653FA"/>
    <w:rsid w:val="009735C3"/>
    <w:rsid w:val="00993B39"/>
    <w:rsid w:val="009D2EF3"/>
    <w:rsid w:val="009D45EC"/>
    <w:rsid w:val="009D760E"/>
    <w:rsid w:val="009E0C3A"/>
    <w:rsid w:val="009E6A9B"/>
    <w:rsid w:val="009F71A7"/>
    <w:rsid w:val="00A01B9D"/>
    <w:rsid w:val="00A04646"/>
    <w:rsid w:val="00A2604E"/>
    <w:rsid w:val="00A302FB"/>
    <w:rsid w:val="00A47913"/>
    <w:rsid w:val="00A52D3D"/>
    <w:rsid w:val="00A71F4E"/>
    <w:rsid w:val="00A94B24"/>
    <w:rsid w:val="00A959FA"/>
    <w:rsid w:val="00AA0F3B"/>
    <w:rsid w:val="00AC7589"/>
    <w:rsid w:val="00AE58FF"/>
    <w:rsid w:val="00AE6B4C"/>
    <w:rsid w:val="00AF3A77"/>
    <w:rsid w:val="00B11C53"/>
    <w:rsid w:val="00B14831"/>
    <w:rsid w:val="00B25949"/>
    <w:rsid w:val="00B26267"/>
    <w:rsid w:val="00B344EA"/>
    <w:rsid w:val="00B4438D"/>
    <w:rsid w:val="00BA524B"/>
    <w:rsid w:val="00BB6695"/>
    <w:rsid w:val="00BC175C"/>
    <w:rsid w:val="00BE1B97"/>
    <w:rsid w:val="00BF1F13"/>
    <w:rsid w:val="00C20E58"/>
    <w:rsid w:val="00C21E7B"/>
    <w:rsid w:val="00C7023C"/>
    <w:rsid w:val="00C92C26"/>
    <w:rsid w:val="00CD3174"/>
    <w:rsid w:val="00CD7A3B"/>
    <w:rsid w:val="00CE7293"/>
    <w:rsid w:val="00CF413E"/>
    <w:rsid w:val="00D612D3"/>
    <w:rsid w:val="00D83B8C"/>
    <w:rsid w:val="00D87910"/>
    <w:rsid w:val="00DA2DCA"/>
    <w:rsid w:val="00DC1D87"/>
    <w:rsid w:val="00DD1B4B"/>
    <w:rsid w:val="00DD68C7"/>
    <w:rsid w:val="00E22023"/>
    <w:rsid w:val="00E36901"/>
    <w:rsid w:val="00E918F3"/>
    <w:rsid w:val="00EA3C58"/>
    <w:rsid w:val="00EC15BB"/>
    <w:rsid w:val="00F266F0"/>
    <w:rsid w:val="00F749C7"/>
    <w:rsid w:val="00F757C7"/>
    <w:rsid w:val="00F82859"/>
    <w:rsid w:val="00F903FC"/>
    <w:rsid w:val="00F97E1F"/>
    <w:rsid w:val="00FA32B7"/>
    <w:rsid w:val="00FA4A07"/>
    <w:rsid w:val="00FE5DA3"/>
    <w:rsid w:val="00FF36B4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25091"/>
  <w15:chartTrackingRefBased/>
  <w15:docId w15:val="{EFEFE8D9-0877-4F1B-83CA-D2DC72F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E9C"/>
    <w:pPr>
      <w:jc w:val="both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1F4A3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lang w:val="sk-SK" w:eastAsia="sk-SK"/>
    </w:rPr>
  </w:style>
  <w:style w:type="paragraph" w:styleId="Nadpis2">
    <w:name w:val="heading 2"/>
    <w:basedOn w:val="Nadpis1"/>
    <w:next w:val="Normlny"/>
    <w:link w:val="Nadpis2Char"/>
    <w:unhideWhenUsed/>
    <w:qFormat/>
    <w:rsid w:val="001F4A3B"/>
    <w:pPr>
      <w:jc w:val="left"/>
      <w:outlineLvl w:val="1"/>
    </w:pPr>
    <w:rPr>
      <w:bCs w:val="0"/>
      <w:iCs/>
      <w:sz w:val="28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nhideWhenUsed/>
    <w:qFormat/>
    <w:rsid w:val="00796E9C"/>
    <w:pPr>
      <w:keepNext/>
      <w:spacing w:before="240" w:after="60"/>
      <w:outlineLvl w:val="2"/>
    </w:pPr>
    <w:rPr>
      <w:b/>
      <w:bCs/>
      <w:szCs w:val="26"/>
      <w:lang w:val="sk-SK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Cs w:val="20"/>
      <w:lang w:val="de-AT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Global2004nadpis1">
    <w:name w:val="Global2004nadpis1"/>
    <w:basedOn w:val="Nadpis1"/>
    <w:pPr>
      <w:spacing w:before="640"/>
    </w:p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Global2004">
    <w:name w:val="Global2004"/>
    <w:basedOn w:val="Normlny"/>
    <w:pPr>
      <w:spacing w:after="120"/>
      <w:ind w:firstLine="709"/>
    </w:pPr>
    <w:rPr>
      <w:lang w:eastAsia="sk-SK"/>
    </w:rPr>
  </w:style>
  <w:style w:type="paragraph" w:styleId="Zarkazkladnhotextu">
    <w:name w:val="Body Text Indent"/>
    <w:basedOn w:val="Normlny"/>
    <w:pPr>
      <w:spacing w:line="360" w:lineRule="auto"/>
      <w:ind w:firstLine="709"/>
    </w:pPr>
    <w:rPr>
      <w:szCs w:val="20"/>
    </w:rPr>
  </w:style>
  <w:style w:type="paragraph" w:styleId="Zarkazkladnhotextu2">
    <w:name w:val="Body Text Indent 2"/>
    <w:basedOn w:val="Normlny"/>
    <w:pPr>
      <w:tabs>
        <w:tab w:val="left" w:pos="0"/>
      </w:tabs>
      <w:spacing w:line="360" w:lineRule="auto"/>
      <w:ind w:firstLine="4962"/>
    </w:pPr>
    <w:rPr>
      <w:szCs w:val="20"/>
    </w:rPr>
  </w:style>
  <w:style w:type="paragraph" w:styleId="Zkladntext">
    <w:name w:val="Body Text"/>
    <w:basedOn w:val="Normlny"/>
    <w:pPr>
      <w:spacing w:line="360" w:lineRule="auto"/>
    </w:pPr>
    <w:rPr>
      <w:szCs w:val="20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Pr>
      <w:sz w:val="20"/>
      <w:szCs w:val="20"/>
      <w:lang w:eastAsia="x-none"/>
    </w:rPr>
  </w:style>
  <w:style w:type="character" w:styleId="Hypertextovprepojenie">
    <w:name w:val="Hyperlink"/>
    <w:rPr>
      <w:color w:val="0000FF"/>
      <w:u w:val="single"/>
    </w:rPr>
  </w:style>
  <w:style w:type="paragraph" w:styleId="Zkladntext3">
    <w:name w:val="Body Text 3"/>
    <w:basedOn w:val="Normlny"/>
    <w:rPr>
      <w:szCs w:val="20"/>
      <w:lang w:eastAsia="sk-SK"/>
    </w:rPr>
  </w:style>
  <w:style w:type="paragraph" w:styleId="Nzov">
    <w:name w:val="Title"/>
    <w:basedOn w:val="Normlny"/>
    <w:qFormat/>
    <w:pPr>
      <w:spacing w:line="360" w:lineRule="auto"/>
      <w:jc w:val="center"/>
    </w:pPr>
    <w:rPr>
      <w:b/>
      <w:caps/>
      <w:sz w:val="32"/>
      <w:lang w:val="en-US"/>
    </w:rPr>
  </w:style>
  <w:style w:type="paragraph" w:styleId="Zkladntext2">
    <w:name w:val="Body Text 2"/>
    <w:basedOn w:val="Normlny"/>
    <w:rsid w:val="00666D43"/>
    <w:pPr>
      <w:spacing w:after="120" w:line="480" w:lineRule="auto"/>
    </w:pPr>
  </w:style>
  <w:style w:type="character" w:styleId="Siln">
    <w:name w:val="Strong"/>
    <w:qFormat/>
    <w:rsid w:val="00871D2F"/>
    <w:rPr>
      <w:b/>
      <w:bCs/>
    </w:rPr>
  </w:style>
  <w:style w:type="paragraph" w:styleId="Normlnywebov">
    <w:name w:val="Normal (Web)"/>
    <w:basedOn w:val="Normlny"/>
    <w:rsid w:val="00026523"/>
    <w:pPr>
      <w:spacing w:before="100" w:beforeAutospacing="1" w:after="100" w:afterAutospacing="1"/>
    </w:pPr>
  </w:style>
  <w:style w:type="character" w:styleId="Zvraznenie">
    <w:name w:val="Emphasis"/>
    <w:qFormat/>
    <w:rsid w:val="00864837"/>
    <w:rPr>
      <w:i/>
      <w:iCs/>
    </w:rPr>
  </w:style>
  <w:style w:type="table" w:styleId="Mriekatabuky">
    <w:name w:val="Table Grid"/>
    <w:basedOn w:val="Normlnatabuka"/>
    <w:uiPriority w:val="59"/>
    <w:rsid w:val="0086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006246"/>
    <w:rPr>
      <w:color w:val="800080"/>
      <w:u w:val="single"/>
    </w:rPr>
  </w:style>
  <w:style w:type="character" w:customStyle="1" w:styleId="hps">
    <w:name w:val="hps"/>
    <w:basedOn w:val="Predvolenpsmoodseku"/>
    <w:rsid w:val="00A959FA"/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rsid w:val="00BB6695"/>
    <w:rPr>
      <w:lang w:val="cs-CZ"/>
    </w:rPr>
  </w:style>
  <w:style w:type="character" w:customStyle="1" w:styleId="Nadpis2Char">
    <w:name w:val="Nadpis 2 Char"/>
    <w:link w:val="Nadpis2"/>
    <w:rsid w:val="001F4A3B"/>
    <w:rPr>
      <w:b/>
      <w:iCs/>
      <w:kern w:val="32"/>
      <w:sz w:val="28"/>
      <w:szCs w:val="26"/>
      <w:lang w:val="x-none" w:eastAsia="x-none"/>
    </w:rPr>
  </w:style>
  <w:style w:type="character" w:customStyle="1" w:styleId="HlavikaChar">
    <w:name w:val="Hlavička Char"/>
    <w:link w:val="Hlavika"/>
    <w:uiPriority w:val="99"/>
    <w:rsid w:val="004A4BA6"/>
    <w:rPr>
      <w:rFonts w:ascii="Arial" w:hAnsi="Arial"/>
      <w:sz w:val="24"/>
      <w:lang w:val="cs-CZ" w:eastAsia="cs-CZ"/>
    </w:rPr>
  </w:style>
  <w:style w:type="character" w:customStyle="1" w:styleId="Nadpis3Char">
    <w:name w:val="Nadpis 3 Char"/>
    <w:link w:val="Nadpis3"/>
    <w:rsid w:val="00796E9C"/>
    <w:rPr>
      <w:b/>
      <w:bCs/>
      <w:sz w:val="24"/>
      <w:szCs w:val="26"/>
      <w:lang w:eastAsia="cs-CZ"/>
    </w:rPr>
  </w:style>
  <w:style w:type="paragraph" w:styleId="Odsekzoznamu">
    <w:name w:val="List Paragraph"/>
    <w:basedOn w:val="Normlny"/>
    <w:uiPriority w:val="34"/>
    <w:qFormat/>
    <w:rsid w:val="003508A8"/>
    <w:pPr>
      <w:ind w:left="720" w:firstLine="709"/>
      <w:contextualSpacing/>
    </w:pPr>
    <w:rPr>
      <w:rFonts w:eastAsia="Calibri"/>
      <w:sz w:val="28"/>
      <w:szCs w:val="22"/>
      <w:lang w:val="sk-SK" w:eastAsia="en-US"/>
    </w:rPr>
  </w:style>
  <w:style w:type="paragraph" w:customStyle="1" w:styleId="-odrky">
    <w:name w:val="- odrážky"/>
    <w:basedOn w:val="Normlny"/>
    <w:link w:val="-odrkyChar"/>
    <w:qFormat/>
    <w:rsid w:val="00796E9C"/>
    <w:pPr>
      <w:numPr>
        <w:numId w:val="2"/>
      </w:numPr>
      <w:ind w:left="714" w:hanging="357"/>
    </w:pPr>
    <w:rPr>
      <w:lang w:val="sk-SK" w:eastAsia="sk-SK"/>
    </w:rPr>
  </w:style>
  <w:style w:type="character" w:styleId="Odkaznakomentr">
    <w:name w:val="annotation reference"/>
    <w:rsid w:val="00F97E1F"/>
    <w:rPr>
      <w:sz w:val="16"/>
      <w:szCs w:val="16"/>
    </w:rPr>
  </w:style>
  <w:style w:type="character" w:customStyle="1" w:styleId="-odrkyChar">
    <w:name w:val="- odrážky Char"/>
    <w:link w:val="-odrky"/>
    <w:rsid w:val="00796E9C"/>
    <w:rPr>
      <w:sz w:val="24"/>
      <w:szCs w:val="24"/>
    </w:rPr>
  </w:style>
  <w:style w:type="paragraph" w:styleId="Textkomentra">
    <w:name w:val="annotation text"/>
    <w:basedOn w:val="Normlny"/>
    <w:link w:val="TextkomentraChar"/>
    <w:rsid w:val="00F97E1F"/>
    <w:rPr>
      <w:sz w:val="20"/>
      <w:szCs w:val="20"/>
    </w:rPr>
  </w:style>
  <w:style w:type="character" w:customStyle="1" w:styleId="TextkomentraChar">
    <w:name w:val="Text komentára Char"/>
    <w:link w:val="Textkomentra"/>
    <w:rsid w:val="00F97E1F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F97E1F"/>
    <w:rPr>
      <w:b/>
      <w:bCs/>
    </w:rPr>
  </w:style>
  <w:style w:type="character" w:customStyle="1" w:styleId="PredmetkomentraChar">
    <w:name w:val="Predmet komentára Char"/>
    <w:link w:val="Predmetkomentra"/>
    <w:rsid w:val="00F97E1F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F97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97E1F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el/guide/jel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766B-24C1-468B-8143-A5EBFAEF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NADPIS (TITLE)</vt:lpstr>
      <vt:lpstr>NADPIS (TITLE)</vt:lpstr>
    </vt:vector>
  </TitlesOfParts>
  <Company/>
  <LinksUpToDate>false</LinksUpToDate>
  <CharactersWithSpaces>4163</CharactersWithSpaces>
  <SharedDoc>false</SharedDoc>
  <HLinks>
    <vt:vector size="6" baseType="variant"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http://www.aeaweb.org/jel/guide/jel.php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(TITLE)</dc:title>
  <dc:subject/>
  <dc:creator>PK</dc:creator>
  <cp:keywords/>
  <cp:lastModifiedBy>Jaromír Novák | NHF EU v Bratislave</cp:lastModifiedBy>
  <cp:revision>4</cp:revision>
  <cp:lastPrinted>2013-09-11T13:05:00Z</cp:lastPrinted>
  <dcterms:created xsi:type="dcterms:W3CDTF">2022-03-24T12:57:00Z</dcterms:created>
  <dcterms:modified xsi:type="dcterms:W3CDTF">2022-03-28T08:57:00Z</dcterms:modified>
</cp:coreProperties>
</file>